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8394" w14:textId="77777777" w:rsidR="008D54F2" w:rsidRPr="004576D3" w:rsidRDefault="00465715" w:rsidP="00405EC9">
      <w:pPr>
        <w:pStyle w:val="Header"/>
        <w:tabs>
          <w:tab w:val="clear" w:pos="4536"/>
          <w:tab w:val="clear" w:pos="9072"/>
        </w:tabs>
        <w:rPr>
          <w:vanish/>
          <w:specVanish/>
        </w:rPr>
      </w:pPr>
      <w:r>
        <w:t xml:space="preserve"> </w:t>
      </w:r>
      <w:r w:rsidR="00C73F96" w:rsidRPr="004576D3">
        <w:rPr>
          <w:noProof/>
          <w:lang w:eastAsia="hr-HR"/>
        </w:rPr>
        <w:drawing>
          <wp:inline distT="0" distB="0" distL="0" distR="0" wp14:anchorId="3111420E" wp14:editId="7E1FDB17">
            <wp:extent cx="3872230" cy="437515"/>
            <wp:effectExtent l="0" t="0" r="0" b="635"/>
            <wp:docPr id="1" name="Picture 1" descr="hrvatsko-engl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o-engle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36F66" w14:textId="77777777" w:rsidR="008D54F2" w:rsidRPr="004576D3" w:rsidRDefault="00D0498B" w:rsidP="00405EC9">
      <w:r w:rsidRPr="004576D3">
        <w:t xml:space="preserve"> </w:t>
      </w:r>
    </w:p>
    <w:p w14:paraId="18558375" w14:textId="77777777" w:rsidR="008D54F2" w:rsidRPr="004576D3" w:rsidRDefault="008D54F2" w:rsidP="00405EC9"/>
    <w:p w14:paraId="23A0EC75" w14:textId="77777777" w:rsidR="008D54F2" w:rsidRPr="004576D3" w:rsidRDefault="008D54F2" w:rsidP="00405EC9"/>
    <w:tbl>
      <w:tblPr>
        <w:tblW w:w="0" w:type="auto"/>
        <w:tblBorders>
          <w:top w:val="single" w:sz="2" w:space="0" w:color="auto"/>
          <w:bottom w:val="single" w:sz="2" w:space="0" w:color="auto"/>
        </w:tblBorders>
        <w:tblLook w:val="0000" w:firstRow="0" w:lastRow="0" w:firstColumn="0" w:lastColumn="0" w:noHBand="0" w:noVBand="0"/>
      </w:tblPr>
      <w:tblGrid>
        <w:gridCol w:w="4683"/>
        <w:gridCol w:w="4671"/>
      </w:tblGrid>
      <w:tr w:rsidR="002E6A50" w:rsidRPr="004576D3" w14:paraId="6A3DB285" w14:textId="77777777" w:rsidTr="0009051A">
        <w:trPr>
          <w:trHeight w:val="1373"/>
        </w:trPr>
        <w:tc>
          <w:tcPr>
            <w:tcW w:w="4785" w:type="dxa"/>
            <w:vAlign w:val="center"/>
          </w:tcPr>
          <w:p w14:paraId="6F9C0CE2" w14:textId="77777777" w:rsidR="008D54F2" w:rsidRPr="004576D3" w:rsidRDefault="008D54F2" w:rsidP="00405EC9">
            <w:pPr>
              <w:rPr>
                <w:rFonts w:ascii="Arial Narrow" w:hAnsi="Arial Narrow"/>
                <w:i/>
                <w:sz w:val="36"/>
                <w:szCs w:val="36"/>
              </w:rPr>
            </w:pPr>
            <w:r w:rsidRPr="004576D3">
              <w:rPr>
                <w:rFonts w:ascii="Arial Narrow" w:hAnsi="Arial Narrow"/>
                <w:i/>
                <w:sz w:val="36"/>
                <w:szCs w:val="36"/>
              </w:rPr>
              <w:t>Postupak</w:t>
            </w:r>
          </w:p>
          <w:p w14:paraId="50A725C6" w14:textId="77777777" w:rsidR="008D54F2" w:rsidRPr="004576D3" w:rsidRDefault="008D54F2" w:rsidP="00405EC9">
            <w:pPr>
              <w:rPr>
                <w:rFonts w:ascii="Arial Narrow" w:hAnsi="Arial Narrow"/>
                <w:i/>
                <w:iCs/>
                <w:sz w:val="36"/>
                <w:szCs w:val="36"/>
              </w:rPr>
            </w:pPr>
            <w:r w:rsidRPr="004576D3">
              <w:rPr>
                <w:rFonts w:ascii="Arial Narrow" w:hAnsi="Arial Narrow"/>
                <w:i/>
                <w:iCs/>
                <w:sz w:val="36"/>
                <w:szCs w:val="36"/>
              </w:rPr>
              <w:t xml:space="preserve">sustava </w:t>
            </w:r>
            <w:r w:rsidR="009E4A8C" w:rsidRPr="004576D3">
              <w:rPr>
                <w:rFonts w:ascii="Arial Narrow" w:hAnsi="Arial Narrow"/>
                <w:i/>
                <w:iCs/>
                <w:sz w:val="36"/>
                <w:szCs w:val="36"/>
              </w:rPr>
              <w:t>upravljanja</w:t>
            </w:r>
          </w:p>
        </w:tc>
        <w:tc>
          <w:tcPr>
            <w:tcW w:w="4785" w:type="dxa"/>
            <w:vAlign w:val="center"/>
          </w:tcPr>
          <w:p w14:paraId="3760F785" w14:textId="77777777" w:rsidR="008D54F2" w:rsidRPr="004576D3" w:rsidRDefault="008D54F2" w:rsidP="00405EC9">
            <w:pPr>
              <w:jc w:val="right"/>
              <w:rPr>
                <w:rFonts w:ascii="Arial Narrow" w:hAnsi="Arial Narrow"/>
              </w:rPr>
            </w:pPr>
          </w:p>
          <w:p w14:paraId="1E0473F3" w14:textId="77777777" w:rsidR="008D54F2" w:rsidRPr="004576D3" w:rsidRDefault="008D54F2" w:rsidP="00405EC9">
            <w:pPr>
              <w:jc w:val="right"/>
              <w:rPr>
                <w:rFonts w:ascii="Arial Narrow" w:hAnsi="Arial Narrow"/>
              </w:rPr>
            </w:pPr>
          </w:p>
          <w:p w14:paraId="2BE0E175" w14:textId="77777777" w:rsidR="008D54F2" w:rsidRPr="004576D3" w:rsidRDefault="008D54F2" w:rsidP="00405EC9">
            <w:pPr>
              <w:pStyle w:val="Heading4"/>
            </w:pPr>
            <w:r w:rsidRPr="004576D3">
              <w:t>HAA-P-7/</w:t>
            </w:r>
            <w:r w:rsidR="00444B6E" w:rsidRPr="004576D3">
              <w:t>8</w:t>
            </w:r>
          </w:p>
          <w:p w14:paraId="6D361779" w14:textId="77777777" w:rsidR="008D54F2" w:rsidRPr="004576D3" w:rsidRDefault="008D54F2" w:rsidP="00405EC9">
            <w:pPr>
              <w:pStyle w:val="Header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  <w:p w14:paraId="4F2F7238" w14:textId="77777777" w:rsidR="008D54F2" w:rsidRPr="004576D3" w:rsidRDefault="008D54F2" w:rsidP="00405EC9">
            <w:pPr>
              <w:jc w:val="right"/>
              <w:rPr>
                <w:rFonts w:ascii="Arial Narrow" w:hAnsi="Arial Narrow"/>
              </w:rPr>
            </w:pPr>
          </w:p>
        </w:tc>
      </w:tr>
    </w:tbl>
    <w:p w14:paraId="5BF692E6" w14:textId="77777777" w:rsidR="008D54F2" w:rsidRPr="004576D3" w:rsidRDefault="008D54F2" w:rsidP="00405EC9"/>
    <w:p w14:paraId="1D6E61B1" w14:textId="77777777" w:rsidR="008D54F2" w:rsidRPr="004576D3" w:rsidRDefault="008D54F2" w:rsidP="00405EC9"/>
    <w:p w14:paraId="2EA67880" w14:textId="77777777" w:rsidR="008D54F2" w:rsidRPr="004576D3" w:rsidRDefault="008D54F2" w:rsidP="00405EC9">
      <w:pPr>
        <w:pStyle w:val="Header"/>
        <w:tabs>
          <w:tab w:val="clear" w:pos="4536"/>
          <w:tab w:val="clear" w:pos="9072"/>
        </w:tabs>
      </w:pPr>
    </w:p>
    <w:p w14:paraId="43699EFE" w14:textId="77777777" w:rsidR="008D54F2" w:rsidRPr="004576D3" w:rsidRDefault="008D54F2" w:rsidP="00405EC9"/>
    <w:p w14:paraId="46053D9B" w14:textId="77777777" w:rsidR="008D54F2" w:rsidRPr="004576D3" w:rsidRDefault="008D54F2" w:rsidP="00405EC9"/>
    <w:p w14:paraId="52193A26" w14:textId="77777777" w:rsidR="008D54F2" w:rsidRPr="004576D3" w:rsidRDefault="008D54F2" w:rsidP="00405EC9">
      <w:pPr>
        <w:ind w:firstLine="5245"/>
        <w:rPr>
          <w:i/>
          <w:iCs/>
          <w:sz w:val="48"/>
        </w:rPr>
      </w:pPr>
    </w:p>
    <w:p w14:paraId="2CD8B1A7" w14:textId="77777777" w:rsidR="008D54F2" w:rsidRPr="004576D3" w:rsidRDefault="008D54F2" w:rsidP="00405EC9">
      <w:pPr>
        <w:ind w:firstLine="5245"/>
        <w:rPr>
          <w:i/>
          <w:iCs/>
          <w:sz w:val="48"/>
        </w:rPr>
      </w:pPr>
    </w:p>
    <w:p w14:paraId="10241216" w14:textId="77777777" w:rsidR="008D54F2" w:rsidRPr="004576D3" w:rsidRDefault="008D54F2" w:rsidP="00405EC9">
      <w:pPr>
        <w:ind w:firstLine="5245"/>
        <w:rPr>
          <w:i/>
          <w:iCs/>
          <w:sz w:val="48"/>
        </w:rPr>
      </w:pPr>
    </w:p>
    <w:p w14:paraId="52D6953B" w14:textId="77777777" w:rsidR="00444B6E" w:rsidRPr="004576D3" w:rsidRDefault="00444B6E" w:rsidP="00405EC9">
      <w:pPr>
        <w:ind w:firstLine="5245"/>
        <w:rPr>
          <w:i/>
          <w:iCs/>
          <w:sz w:val="48"/>
        </w:rPr>
      </w:pPr>
    </w:p>
    <w:p w14:paraId="0D27DDF7" w14:textId="77777777" w:rsidR="008D54F2" w:rsidRPr="004576D3" w:rsidRDefault="008D54F2" w:rsidP="00405EC9">
      <w:pPr>
        <w:ind w:firstLine="5245"/>
        <w:rPr>
          <w:i/>
          <w:iCs/>
          <w:sz w:val="48"/>
        </w:rPr>
      </w:pPr>
    </w:p>
    <w:p w14:paraId="4D7B04ED" w14:textId="77777777" w:rsidR="00444B6E" w:rsidRPr="004576D3" w:rsidRDefault="00444B6E" w:rsidP="00405EC9">
      <w:pPr>
        <w:ind w:firstLine="5245"/>
        <w:rPr>
          <w:i/>
          <w:iCs/>
          <w:sz w:val="48"/>
        </w:rPr>
      </w:pPr>
    </w:p>
    <w:p w14:paraId="0378DAC8" w14:textId="77777777" w:rsidR="00284374" w:rsidRPr="004576D3" w:rsidRDefault="00284374" w:rsidP="00405EC9">
      <w:pPr>
        <w:ind w:firstLine="5954"/>
        <w:rPr>
          <w:rFonts w:ascii="Arial Narrow" w:hAnsi="Arial Narrow"/>
          <w:i/>
          <w:iCs/>
          <w:sz w:val="48"/>
        </w:rPr>
      </w:pPr>
      <w:proofErr w:type="spellStart"/>
      <w:r w:rsidRPr="004576D3">
        <w:rPr>
          <w:rFonts w:ascii="Arial Narrow" w:hAnsi="Arial Narrow"/>
          <w:i/>
          <w:iCs/>
          <w:sz w:val="48"/>
        </w:rPr>
        <w:t>Witnessing</w:t>
      </w:r>
      <w:proofErr w:type="spellEnd"/>
      <w:r w:rsidRPr="004576D3">
        <w:rPr>
          <w:rFonts w:ascii="Arial Narrow" w:hAnsi="Arial Narrow"/>
          <w:i/>
          <w:iCs/>
          <w:sz w:val="48"/>
        </w:rPr>
        <w:t>/</w:t>
      </w:r>
    </w:p>
    <w:p w14:paraId="4E6DE699" w14:textId="77777777" w:rsidR="008D54F2" w:rsidRPr="004576D3" w:rsidRDefault="00444B6E" w:rsidP="00405EC9">
      <w:pPr>
        <w:ind w:firstLine="5954"/>
        <w:rPr>
          <w:rFonts w:ascii="Arial Narrow" w:hAnsi="Arial Narrow"/>
          <w:i/>
          <w:iCs/>
          <w:sz w:val="48"/>
        </w:rPr>
      </w:pPr>
      <w:proofErr w:type="spellStart"/>
      <w:r w:rsidRPr="004576D3">
        <w:rPr>
          <w:rFonts w:ascii="Arial Narrow" w:hAnsi="Arial Narrow"/>
          <w:i/>
          <w:iCs/>
          <w:sz w:val="48"/>
        </w:rPr>
        <w:t>Witness</w:t>
      </w:r>
      <w:proofErr w:type="spellEnd"/>
      <w:r w:rsidRPr="004576D3">
        <w:rPr>
          <w:rFonts w:ascii="Arial Narrow" w:hAnsi="Arial Narrow"/>
          <w:i/>
          <w:iCs/>
          <w:sz w:val="48"/>
        </w:rPr>
        <w:t xml:space="preserve"> audit</w:t>
      </w:r>
    </w:p>
    <w:p w14:paraId="69346168" w14:textId="77777777" w:rsidR="008D54F2" w:rsidRPr="004576D3" w:rsidRDefault="008D54F2" w:rsidP="00405EC9">
      <w:pPr>
        <w:ind w:firstLine="4820"/>
        <w:rPr>
          <w:i/>
          <w:iCs/>
          <w:sz w:val="48"/>
        </w:rPr>
      </w:pPr>
    </w:p>
    <w:p w14:paraId="1989CD37" w14:textId="77777777" w:rsidR="00444B6E" w:rsidRPr="004576D3" w:rsidRDefault="00444B6E" w:rsidP="00405EC9">
      <w:pPr>
        <w:ind w:firstLine="4820"/>
        <w:rPr>
          <w:i/>
          <w:iCs/>
          <w:sz w:val="48"/>
        </w:rPr>
      </w:pPr>
    </w:p>
    <w:p w14:paraId="5692892D" w14:textId="77777777" w:rsidR="008D54F2" w:rsidRPr="004576D3" w:rsidRDefault="008D54F2" w:rsidP="00405EC9"/>
    <w:p w14:paraId="4EA56727" w14:textId="77777777" w:rsidR="008D54F2" w:rsidRPr="004576D3" w:rsidRDefault="008D54F2" w:rsidP="00405EC9"/>
    <w:p w14:paraId="3A731AE9" w14:textId="77777777" w:rsidR="008D54F2" w:rsidRPr="004576D3" w:rsidRDefault="008D54F2" w:rsidP="00405EC9"/>
    <w:p w14:paraId="6CDC2B04" w14:textId="77777777" w:rsidR="00000FA2" w:rsidRPr="004576D3" w:rsidRDefault="00000FA2" w:rsidP="00405EC9"/>
    <w:p w14:paraId="556B3881" w14:textId="77777777" w:rsidR="00000FA2" w:rsidRPr="004576D3" w:rsidRDefault="00000FA2" w:rsidP="00405EC9"/>
    <w:p w14:paraId="0D63970A" w14:textId="77777777" w:rsidR="004576D3" w:rsidRPr="004576D3" w:rsidRDefault="004576D3" w:rsidP="00405EC9"/>
    <w:p w14:paraId="40A61CDF" w14:textId="77777777" w:rsidR="004576D3" w:rsidRPr="004576D3" w:rsidRDefault="004576D3" w:rsidP="00405EC9"/>
    <w:p w14:paraId="3FAE605E" w14:textId="77777777" w:rsidR="004576D3" w:rsidRPr="004576D3" w:rsidRDefault="004576D3" w:rsidP="00405EC9"/>
    <w:p w14:paraId="1FB3C952" w14:textId="77777777" w:rsidR="004576D3" w:rsidRPr="004576D3" w:rsidRDefault="004576D3" w:rsidP="00405EC9"/>
    <w:p w14:paraId="4F3F1A17" w14:textId="77777777" w:rsidR="0098218D" w:rsidRPr="004576D3" w:rsidRDefault="0098218D" w:rsidP="00405EC9"/>
    <w:p w14:paraId="42D8D340" w14:textId="77777777" w:rsidR="008D54F2" w:rsidRPr="004576D3" w:rsidRDefault="008D54F2" w:rsidP="00405E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9"/>
        <w:gridCol w:w="2082"/>
        <w:gridCol w:w="2337"/>
        <w:gridCol w:w="2336"/>
      </w:tblGrid>
      <w:tr w:rsidR="004576D3" w:rsidRPr="004576D3" w14:paraId="5BEC3201" w14:textId="77777777" w:rsidTr="0009051A">
        <w:tc>
          <w:tcPr>
            <w:tcW w:w="2660" w:type="dxa"/>
            <w:vAlign w:val="center"/>
          </w:tcPr>
          <w:p w14:paraId="132D1180" w14:textId="77777777" w:rsidR="008D54F2" w:rsidRPr="004576D3" w:rsidRDefault="008D54F2" w:rsidP="00405EC9">
            <w:pPr>
              <w:jc w:val="center"/>
              <w:rPr>
                <w:rFonts w:ascii="Arial" w:hAnsi="Arial" w:cs="Arial"/>
                <w:sz w:val="20"/>
              </w:rPr>
            </w:pPr>
            <w:r w:rsidRPr="004576D3">
              <w:rPr>
                <w:rFonts w:ascii="Arial" w:hAnsi="Arial" w:cs="Arial"/>
                <w:sz w:val="20"/>
              </w:rPr>
              <w:t>Izradi</w:t>
            </w:r>
            <w:r w:rsidR="00DD1A8D" w:rsidRPr="004576D3">
              <w:rPr>
                <w:rFonts w:ascii="Arial" w:hAnsi="Arial" w:cs="Arial"/>
                <w:sz w:val="20"/>
              </w:rPr>
              <w:t>li</w:t>
            </w:r>
          </w:p>
        </w:tc>
        <w:tc>
          <w:tcPr>
            <w:tcW w:w="2124" w:type="dxa"/>
            <w:vAlign w:val="center"/>
          </w:tcPr>
          <w:p w14:paraId="43050768" w14:textId="77777777" w:rsidR="008D54F2" w:rsidRPr="004576D3" w:rsidRDefault="00DD1A8D" w:rsidP="00405EC9">
            <w:pPr>
              <w:jc w:val="center"/>
              <w:rPr>
                <w:rFonts w:ascii="Arial" w:hAnsi="Arial" w:cs="Arial"/>
                <w:sz w:val="20"/>
              </w:rPr>
            </w:pPr>
            <w:r w:rsidRPr="004576D3">
              <w:rPr>
                <w:rFonts w:ascii="Arial" w:hAnsi="Arial" w:cs="Arial"/>
                <w:sz w:val="20"/>
              </w:rPr>
              <w:t>Pregledala</w:t>
            </w:r>
          </w:p>
        </w:tc>
        <w:tc>
          <w:tcPr>
            <w:tcW w:w="2393" w:type="dxa"/>
            <w:vAlign w:val="center"/>
          </w:tcPr>
          <w:p w14:paraId="32FA0B8E" w14:textId="77777777" w:rsidR="008D54F2" w:rsidRPr="004576D3" w:rsidRDefault="004B5D5D" w:rsidP="00405EC9">
            <w:pPr>
              <w:jc w:val="center"/>
              <w:rPr>
                <w:rFonts w:ascii="Arial" w:hAnsi="Arial" w:cs="Arial"/>
                <w:sz w:val="20"/>
              </w:rPr>
            </w:pPr>
            <w:r w:rsidRPr="004576D3">
              <w:rPr>
                <w:rFonts w:ascii="Arial" w:hAnsi="Arial" w:cs="Arial"/>
                <w:sz w:val="20"/>
              </w:rPr>
              <w:t>Odobri</w:t>
            </w:r>
            <w:r w:rsidR="00DD1A8D" w:rsidRPr="004576D3">
              <w:rPr>
                <w:rFonts w:ascii="Arial" w:hAnsi="Arial" w:cs="Arial"/>
                <w:sz w:val="20"/>
              </w:rPr>
              <w:t>la</w:t>
            </w:r>
          </w:p>
        </w:tc>
        <w:tc>
          <w:tcPr>
            <w:tcW w:w="2393" w:type="dxa"/>
          </w:tcPr>
          <w:p w14:paraId="3D9A1A35" w14:textId="77777777" w:rsidR="008D54F2" w:rsidRPr="004576D3" w:rsidRDefault="008D54F2" w:rsidP="00405EC9">
            <w:pPr>
              <w:jc w:val="center"/>
              <w:rPr>
                <w:rFonts w:ascii="Arial" w:hAnsi="Arial" w:cs="Arial"/>
                <w:sz w:val="20"/>
              </w:rPr>
            </w:pPr>
            <w:r w:rsidRPr="004576D3">
              <w:rPr>
                <w:rFonts w:ascii="Arial" w:hAnsi="Arial" w:cs="Arial"/>
                <w:sz w:val="20"/>
              </w:rPr>
              <w:t>Datum odobrenja</w:t>
            </w:r>
          </w:p>
        </w:tc>
      </w:tr>
      <w:tr w:rsidR="004576D3" w:rsidRPr="004576D3" w14:paraId="1316ACC6" w14:textId="77777777" w:rsidTr="00F81456">
        <w:trPr>
          <w:cantSplit/>
        </w:trPr>
        <w:tc>
          <w:tcPr>
            <w:tcW w:w="2660" w:type="dxa"/>
          </w:tcPr>
          <w:p w14:paraId="0F472689" w14:textId="77777777" w:rsidR="008D54F2" w:rsidRPr="004576D3" w:rsidRDefault="008D54F2" w:rsidP="00405EC9">
            <w:pPr>
              <w:rPr>
                <w:rFonts w:ascii="Arial" w:hAnsi="Arial" w:cs="Arial"/>
                <w:sz w:val="20"/>
              </w:rPr>
            </w:pPr>
          </w:p>
          <w:p w14:paraId="379E04E6" w14:textId="77777777" w:rsidR="008D54F2" w:rsidRPr="004576D3" w:rsidRDefault="008D54F2" w:rsidP="00405EC9">
            <w:pPr>
              <w:rPr>
                <w:rFonts w:ascii="Arial" w:hAnsi="Arial" w:cs="Arial"/>
                <w:sz w:val="20"/>
              </w:rPr>
            </w:pPr>
          </w:p>
          <w:p w14:paraId="442ECF0F" w14:textId="77777777" w:rsidR="002D5F8D" w:rsidRPr="004576D3" w:rsidRDefault="002D5F8D" w:rsidP="00405EC9">
            <w:pPr>
              <w:rPr>
                <w:rFonts w:ascii="Arial" w:hAnsi="Arial" w:cs="Arial"/>
                <w:sz w:val="20"/>
              </w:rPr>
            </w:pPr>
          </w:p>
          <w:p w14:paraId="52CA54AE" w14:textId="77777777" w:rsidR="008D54F2" w:rsidRPr="004576D3" w:rsidRDefault="008D54F2" w:rsidP="00405E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4" w:type="dxa"/>
          </w:tcPr>
          <w:p w14:paraId="371F7612" w14:textId="77777777" w:rsidR="008D54F2" w:rsidRPr="004576D3" w:rsidRDefault="008D54F2" w:rsidP="00405EC9">
            <w:pPr>
              <w:rPr>
                <w:rFonts w:ascii="Arial" w:hAnsi="Arial" w:cs="Arial"/>
                <w:sz w:val="20"/>
              </w:rPr>
            </w:pPr>
          </w:p>
          <w:p w14:paraId="4D0168BB" w14:textId="77777777" w:rsidR="0098218D" w:rsidRPr="004576D3" w:rsidRDefault="0098218D" w:rsidP="00405EC9">
            <w:pPr>
              <w:rPr>
                <w:rFonts w:ascii="Arial" w:hAnsi="Arial" w:cs="Arial"/>
                <w:sz w:val="20"/>
              </w:rPr>
            </w:pPr>
          </w:p>
          <w:p w14:paraId="4A1B9FC1" w14:textId="77777777" w:rsidR="0098218D" w:rsidRPr="004576D3" w:rsidRDefault="0098218D" w:rsidP="00405E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3" w:type="dxa"/>
          </w:tcPr>
          <w:p w14:paraId="20CC9671" w14:textId="77777777" w:rsidR="008D54F2" w:rsidRPr="004576D3" w:rsidRDefault="008D54F2" w:rsidP="00405E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63B43308" w14:textId="5C4B2E9C" w:rsidR="00702EC9" w:rsidRPr="004576D3" w:rsidRDefault="004D518B" w:rsidP="00405EC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202</w:t>
            </w:r>
            <w:r w:rsidR="00D96640">
              <w:rPr>
                <w:rFonts w:ascii="Arial" w:hAnsi="Arial" w:cs="Arial"/>
                <w:bCs/>
                <w:sz w:val="20"/>
              </w:rPr>
              <w:t>5</w:t>
            </w:r>
            <w:r>
              <w:rPr>
                <w:rFonts w:ascii="Arial" w:hAnsi="Arial" w:cs="Arial"/>
                <w:bCs/>
                <w:sz w:val="20"/>
              </w:rPr>
              <w:t>-0</w:t>
            </w:r>
            <w:r w:rsidR="00D96640">
              <w:rPr>
                <w:rFonts w:ascii="Arial" w:hAnsi="Arial" w:cs="Arial"/>
                <w:bCs/>
                <w:sz w:val="20"/>
              </w:rPr>
              <w:t>5</w:t>
            </w:r>
            <w:r>
              <w:rPr>
                <w:rFonts w:ascii="Arial" w:hAnsi="Arial" w:cs="Arial"/>
                <w:bCs/>
                <w:sz w:val="20"/>
              </w:rPr>
              <w:t>-</w:t>
            </w:r>
            <w:r w:rsidR="00D96640">
              <w:rPr>
                <w:rFonts w:ascii="Arial" w:hAnsi="Arial" w:cs="Arial"/>
                <w:bCs/>
                <w:sz w:val="20"/>
              </w:rPr>
              <w:t>26</w:t>
            </w:r>
          </w:p>
        </w:tc>
      </w:tr>
      <w:tr w:rsidR="004576D3" w:rsidRPr="004576D3" w14:paraId="7E004B94" w14:textId="77777777" w:rsidTr="00F81456">
        <w:trPr>
          <w:cantSplit/>
        </w:trPr>
        <w:tc>
          <w:tcPr>
            <w:tcW w:w="2660" w:type="dxa"/>
            <w:vAlign w:val="center"/>
          </w:tcPr>
          <w:p w14:paraId="67EEECDD" w14:textId="71A3304A" w:rsidR="00FD28EF" w:rsidRPr="004576D3" w:rsidRDefault="00D96640" w:rsidP="00E1389E">
            <w:pPr>
              <w:jc w:val="center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M. Duplančić</w:t>
            </w:r>
          </w:p>
        </w:tc>
        <w:tc>
          <w:tcPr>
            <w:tcW w:w="2124" w:type="dxa"/>
            <w:vAlign w:val="center"/>
          </w:tcPr>
          <w:p w14:paraId="5401B852" w14:textId="2C4DC44A" w:rsidR="00A32385" w:rsidRPr="004576D3" w:rsidRDefault="00D96640" w:rsidP="00405EC9">
            <w:pPr>
              <w:jc w:val="center"/>
              <w:rPr>
                <w:rFonts w:ascii="Arial" w:hAnsi="Arial"/>
                <w:sz w:val="20"/>
                <w:highlight w:val="yellow"/>
              </w:rPr>
            </w:pPr>
            <w:r w:rsidRPr="00D96640">
              <w:rPr>
                <w:rFonts w:ascii="Arial" w:hAnsi="Arial"/>
                <w:sz w:val="20"/>
              </w:rPr>
              <w:t>M. Vrebčević</w:t>
            </w:r>
          </w:p>
        </w:tc>
        <w:tc>
          <w:tcPr>
            <w:tcW w:w="2393" w:type="dxa"/>
            <w:vAlign w:val="center"/>
          </w:tcPr>
          <w:p w14:paraId="6108FA0E" w14:textId="77777777" w:rsidR="008D54F2" w:rsidRPr="004576D3" w:rsidRDefault="002421CE" w:rsidP="00405EC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4576D3">
              <w:rPr>
                <w:rFonts w:ascii="Arial" w:hAnsi="Arial" w:cs="Arial"/>
                <w:sz w:val="20"/>
              </w:rPr>
              <w:t>M.Zečević</w:t>
            </w:r>
            <w:proofErr w:type="spellEnd"/>
          </w:p>
        </w:tc>
        <w:tc>
          <w:tcPr>
            <w:tcW w:w="2393" w:type="dxa"/>
            <w:vMerge/>
            <w:vAlign w:val="center"/>
          </w:tcPr>
          <w:p w14:paraId="306DC3E1" w14:textId="77777777" w:rsidR="008D54F2" w:rsidRPr="004576D3" w:rsidRDefault="008D54F2" w:rsidP="00405EC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C60597C" w14:textId="77777777" w:rsidR="00D36466" w:rsidRPr="004576D3" w:rsidRDefault="00D36466" w:rsidP="00405EC9">
      <w:pPr>
        <w:rPr>
          <w:rFonts w:ascii="Arial" w:hAnsi="Arial" w:cs="Arial"/>
          <w:b/>
          <w:sz w:val="22"/>
          <w:szCs w:val="22"/>
        </w:rPr>
      </w:pPr>
      <w:r w:rsidRPr="004576D3">
        <w:rPr>
          <w:rFonts w:ascii="Arial" w:hAnsi="Arial" w:cs="Arial"/>
          <w:b/>
          <w:sz w:val="22"/>
          <w:szCs w:val="22"/>
        </w:rPr>
        <w:br w:type="page"/>
      </w:r>
    </w:p>
    <w:p w14:paraId="4755D977" w14:textId="77777777" w:rsidR="008D54F2" w:rsidRPr="004576D3" w:rsidRDefault="008D54F2" w:rsidP="00405EC9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4576D3">
        <w:rPr>
          <w:rFonts w:ascii="Arial" w:hAnsi="Arial" w:cs="Arial"/>
          <w:b/>
          <w:sz w:val="22"/>
          <w:szCs w:val="22"/>
        </w:rPr>
        <w:lastRenderedPageBreak/>
        <w:t>1</w:t>
      </w:r>
      <w:r w:rsidRPr="004576D3">
        <w:rPr>
          <w:rFonts w:ascii="Arial" w:hAnsi="Arial" w:cs="Arial"/>
          <w:b/>
          <w:sz w:val="22"/>
          <w:szCs w:val="22"/>
        </w:rPr>
        <w:tab/>
        <w:t>SVRHA</w:t>
      </w:r>
    </w:p>
    <w:p w14:paraId="438487F7" w14:textId="77D300E0" w:rsidR="008D54F2" w:rsidRPr="004576D3" w:rsidRDefault="00133513" w:rsidP="00405EC9">
      <w:pPr>
        <w:pStyle w:val="BodyText"/>
        <w:spacing w:before="0"/>
        <w:rPr>
          <w:rFonts w:ascii="Arial" w:hAnsi="Arial"/>
          <w:sz w:val="22"/>
        </w:rPr>
      </w:pPr>
      <w:r w:rsidRPr="004576D3">
        <w:rPr>
          <w:rFonts w:ascii="Arial" w:hAnsi="Arial" w:cs="Arial"/>
          <w:sz w:val="22"/>
          <w:szCs w:val="22"/>
        </w:rPr>
        <w:t xml:space="preserve">Ovim se postupkom utvrđuje način provedbe </w:t>
      </w:r>
      <w:proofErr w:type="spellStart"/>
      <w:r w:rsidR="00F63BDA" w:rsidRPr="004576D3">
        <w:rPr>
          <w:rFonts w:ascii="Arial" w:hAnsi="Arial" w:cs="Arial"/>
          <w:sz w:val="22"/>
          <w:szCs w:val="22"/>
        </w:rPr>
        <w:t>witnessinga</w:t>
      </w:r>
      <w:proofErr w:type="spellEnd"/>
      <w:r w:rsidR="00F63BDA" w:rsidRPr="004576D3">
        <w:rPr>
          <w:rFonts w:ascii="Arial" w:hAnsi="Arial" w:cs="Arial"/>
          <w:sz w:val="22"/>
          <w:szCs w:val="22"/>
        </w:rPr>
        <w:t>/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 u postup</w:t>
      </w:r>
      <w:r w:rsidR="0053226B" w:rsidRPr="004576D3">
        <w:rPr>
          <w:rFonts w:ascii="Arial" w:hAnsi="Arial" w:cs="Arial"/>
          <w:sz w:val="22"/>
          <w:szCs w:val="22"/>
        </w:rPr>
        <w:t>cima</w:t>
      </w:r>
      <w:r w:rsidRPr="004576D3">
        <w:rPr>
          <w:rFonts w:ascii="Arial" w:hAnsi="Arial" w:cs="Arial"/>
          <w:sz w:val="22"/>
          <w:szCs w:val="22"/>
        </w:rPr>
        <w:t xml:space="preserve"> akreditacije i održavanja akreditacije certifikacijskih</w:t>
      </w:r>
      <w:r w:rsidR="00FD28EF" w:rsidRPr="004576D3">
        <w:rPr>
          <w:rFonts w:ascii="Arial" w:hAnsi="Arial" w:cs="Arial"/>
          <w:sz w:val="22"/>
          <w:szCs w:val="22"/>
        </w:rPr>
        <w:t xml:space="preserve"> tijela, </w:t>
      </w:r>
      <w:r w:rsidR="00AD31C0" w:rsidRPr="004576D3">
        <w:rPr>
          <w:rFonts w:ascii="Arial" w:hAnsi="Arial" w:cs="Arial"/>
          <w:sz w:val="22"/>
          <w:szCs w:val="22"/>
        </w:rPr>
        <w:t>inspekcijskih tijela</w:t>
      </w:r>
      <w:r w:rsidR="00FD28EF" w:rsidRPr="004576D3">
        <w:rPr>
          <w:rFonts w:ascii="Arial" w:hAnsi="Arial"/>
          <w:sz w:val="22"/>
        </w:rPr>
        <w:t xml:space="preserve">, </w:t>
      </w:r>
      <w:r w:rsidR="00F63BDA" w:rsidRPr="004576D3">
        <w:rPr>
          <w:rFonts w:ascii="Arial" w:hAnsi="Arial"/>
          <w:sz w:val="22"/>
        </w:rPr>
        <w:t xml:space="preserve">organizatora ispitivanja sposobnosti, </w:t>
      </w:r>
      <w:r w:rsidR="00FD28EF" w:rsidRPr="004576D3">
        <w:rPr>
          <w:rFonts w:ascii="Arial" w:hAnsi="Arial"/>
          <w:sz w:val="22"/>
        </w:rPr>
        <w:t>verifikacijskih tijela</w:t>
      </w:r>
      <w:r w:rsidR="00FD28EF" w:rsidRPr="004576D3">
        <w:rPr>
          <w:rFonts w:ascii="Arial" w:hAnsi="Arial" w:cs="Arial"/>
          <w:sz w:val="22"/>
          <w:szCs w:val="22"/>
        </w:rPr>
        <w:t xml:space="preserve"> </w:t>
      </w:r>
      <w:r w:rsidR="00702EC9" w:rsidRPr="004576D3">
        <w:rPr>
          <w:rFonts w:ascii="Arial" w:hAnsi="Arial" w:cs="Arial"/>
          <w:sz w:val="22"/>
          <w:szCs w:val="22"/>
        </w:rPr>
        <w:t xml:space="preserve">za EMAS </w:t>
      </w:r>
      <w:r w:rsidR="00FD28EF" w:rsidRPr="004576D3">
        <w:rPr>
          <w:rFonts w:ascii="Arial" w:hAnsi="Arial" w:cs="Arial"/>
          <w:sz w:val="22"/>
          <w:szCs w:val="22"/>
        </w:rPr>
        <w:t xml:space="preserve">te </w:t>
      </w:r>
      <w:r w:rsidR="00FD28EF" w:rsidRPr="004576D3">
        <w:rPr>
          <w:rFonts w:ascii="Arial" w:hAnsi="Arial"/>
          <w:sz w:val="22"/>
        </w:rPr>
        <w:t xml:space="preserve">verifikacijskih tijela </w:t>
      </w:r>
      <w:r w:rsidR="00AD31C0" w:rsidRPr="004576D3">
        <w:rPr>
          <w:rFonts w:ascii="Arial" w:hAnsi="Arial"/>
          <w:sz w:val="22"/>
        </w:rPr>
        <w:t>emisij</w:t>
      </w:r>
      <w:r w:rsidR="0095272B" w:rsidRPr="004576D3">
        <w:rPr>
          <w:rFonts w:ascii="Arial" w:hAnsi="Arial"/>
          <w:sz w:val="22"/>
        </w:rPr>
        <w:t>a</w:t>
      </w:r>
      <w:r w:rsidR="00AD31C0" w:rsidRPr="004576D3">
        <w:rPr>
          <w:rFonts w:ascii="Arial" w:hAnsi="Arial"/>
          <w:sz w:val="22"/>
        </w:rPr>
        <w:t xml:space="preserve"> stakleničkih plinova</w:t>
      </w:r>
      <w:r w:rsidR="00AD31C0" w:rsidRPr="004576D3">
        <w:rPr>
          <w:rFonts w:ascii="Arial" w:hAnsi="Arial" w:cs="Arial"/>
          <w:sz w:val="22"/>
          <w:szCs w:val="22"/>
        </w:rPr>
        <w:t>.</w:t>
      </w:r>
    </w:p>
    <w:p w14:paraId="4E60F17C" w14:textId="77777777" w:rsidR="005E3BE2" w:rsidRPr="004576D3" w:rsidRDefault="005E3BE2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781D0B51" w14:textId="77777777" w:rsidR="00322405" w:rsidRPr="004576D3" w:rsidRDefault="00322405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0D482A80" w14:textId="77777777" w:rsidR="008D54F2" w:rsidRPr="004576D3" w:rsidRDefault="008D54F2" w:rsidP="00405EC9">
      <w:pPr>
        <w:pStyle w:val="Header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4576D3">
        <w:rPr>
          <w:rFonts w:ascii="Arial" w:hAnsi="Arial" w:cs="Arial"/>
          <w:b/>
          <w:sz w:val="22"/>
          <w:szCs w:val="22"/>
        </w:rPr>
        <w:t>2</w:t>
      </w:r>
      <w:r w:rsidRPr="004576D3">
        <w:rPr>
          <w:rFonts w:ascii="Arial" w:hAnsi="Arial" w:cs="Arial"/>
          <w:b/>
          <w:sz w:val="22"/>
          <w:szCs w:val="22"/>
        </w:rPr>
        <w:tab/>
        <w:t>PODRUČJE PRIMJENE</w:t>
      </w:r>
    </w:p>
    <w:p w14:paraId="24931E95" w14:textId="77777777" w:rsidR="008D54F2" w:rsidRPr="004576D3" w:rsidRDefault="008D54F2" w:rsidP="00405EC9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Postupak </w:t>
      </w:r>
      <w:r w:rsidR="005E3BE2" w:rsidRPr="004576D3">
        <w:rPr>
          <w:rFonts w:ascii="Arial" w:hAnsi="Arial" w:cs="Arial"/>
          <w:sz w:val="22"/>
          <w:szCs w:val="22"/>
        </w:rPr>
        <w:t>primjenjuju</w:t>
      </w:r>
      <w:r w:rsidRPr="004576D3">
        <w:rPr>
          <w:rFonts w:ascii="Arial" w:hAnsi="Arial" w:cs="Arial"/>
          <w:sz w:val="22"/>
          <w:szCs w:val="22"/>
        </w:rPr>
        <w:t xml:space="preserve"> zaposlenici i vanjski suradnici HAA.</w:t>
      </w:r>
    </w:p>
    <w:p w14:paraId="3B0908CE" w14:textId="77777777" w:rsidR="005E3BE2" w:rsidRPr="004576D3" w:rsidRDefault="005E3BE2" w:rsidP="00405EC9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64A39609" w14:textId="77777777" w:rsidR="00322405" w:rsidRPr="004576D3" w:rsidRDefault="00322405" w:rsidP="00405EC9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72BFB0E2" w14:textId="77777777" w:rsidR="008D54F2" w:rsidRPr="004576D3" w:rsidRDefault="008D54F2" w:rsidP="00405EC9">
      <w:pPr>
        <w:pStyle w:val="Header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4576D3">
        <w:rPr>
          <w:rFonts w:ascii="Arial" w:hAnsi="Arial" w:cs="Arial"/>
          <w:b/>
          <w:sz w:val="22"/>
          <w:szCs w:val="22"/>
        </w:rPr>
        <w:t>3</w:t>
      </w:r>
      <w:r w:rsidRPr="004576D3">
        <w:rPr>
          <w:rFonts w:ascii="Arial" w:hAnsi="Arial" w:cs="Arial"/>
          <w:b/>
          <w:sz w:val="22"/>
          <w:szCs w:val="22"/>
        </w:rPr>
        <w:tab/>
        <w:t>NAZIVI I DEFINICIJE</w:t>
      </w:r>
    </w:p>
    <w:p w14:paraId="1F85D92C" w14:textId="77777777" w:rsidR="005205D9" w:rsidRDefault="005205D9" w:rsidP="00405EC9">
      <w:pPr>
        <w:pStyle w:val="BodyTextIndent2"/>
        <w:tabs>
          <w:tab w:val="left" w:pos="1985"/>
        </w:tabs>
        <w:spacing w:before="0"/>
        <w:ind w:left="1985" w:hanging="1985"/>
        <w:rPr>
          <w:rFonts w:cs="Arial"/>
          <w:i/>
          <w:sz w:val="22"/>
          <w:szCs w:val="22"/>
        </w:rPr>
      </w:pPr>
    </w:p>
    <w:p w14:paraId="4572C2CE" w14:textId="77777777" w:rsidR="005205D9" w:rsidRDefault="00284374" w:rsidP="005205D9">
      <w:pPr>
        <w:pStyle w:val="BodyTextIndent2"/>
        <w:pBdr>
          <w:left w:val="single" w:sz="4" w:space="4" w:color="auto"/>
        </w:pBdr>
        <w:tabs>
          <w:tab w:val="left" w:pos="1985"/>
        </w:tabs>
        <w:spacing w:before="0"/>
        <w:ind w:left="1985" w:hanging="1985"/>
        <w:rPr>
          <w:rFonts w:cs="Arial"/>
          <w:sz w:val="22"/>
          <w:szCs w:val="22"/>
        </w:rPr>
      </w:pPr>
      <w:proofErr w:type="spellStart"/>
      <w:r w:rsidRPr="004576D3">
        <w:rPr>
          <w:rFonts w:cs="Arial"/>
          <w:i/>
          <w:sz w:val="22"/>
          <w:szCs w:val="22"/>
        </w:rPr>
        <w:t>Witnessing</w:t>
      </w:r>
      <w:proofErr w:type="spellEnd"/>
      <w:r w:rsidR="005205D9">
        <w:rPr>
          <w:rFonts w:cs="Arial"/>
          <w:i/>
          <w:sz w:val="22"/>
          <w:szCs w:val="22"/>
        </w:rPr>
        <w:t xml:space="preserve"> / </w:t>
      </w:r>
      <w:proofErr w:type="spellStart"/>
      <w:r w:rsidR="005205D9" w:rsidRPr="004576D3">
        <w:rPr>
          <w:rFonts w:cs="Arial"/>
          <w:i/>
          <w:sz w:val="22"/>
          <w:szCs w:val="22"/>
        </w:rPr>
        <w:t>Witness</w:t>
      </w:r>
      <w:proofErr w:type="spellEnd"/>
      <w:r w:rsidR="005205D9" w:rsidRPr="004576D3">
        <w:rPr>
          <w:rFonts w:cs="Arial"/>
          <w:i/>
          <w:sz w:val="22"/>
          <w:szCs w:val="22"/>
        </w:rPr>
        <w:t xml:space="preserve"> audit</w:t>
      </w:r>
      <w:r w:rsidR="005205D9">
        <w:rPr>
          <w:rFonts w:cs="Arial"/>
          <w:i/>
          <w:sz w:val="22"/>
          <w:szCs w:val="22"/>
        </w:rPr>
        <w:tab/>
      </w:r>
      <w:r w:rsidR="005205D9" w:rsidRPr="004576D3">
        <w:rPr>
          <w:rFonts w:cs="Arial"/>
          <w:sz w:val="22"/>
          <w:szCs w:val="22"/>
        </w:rPr>
        <w:t>promatranje rada TOS</w:t>
      </w:r>
      <w:r w:rsidR="005205D9">
        <w:rPr>
          <w:rFonts w:cs="Arial"/>
          <w:sz w:val="22"/>
          <w:szCs w:val="22"/>
        </w:rPr>
        <w:t xml:space="preserve">-a, koje provodi akreditacijsko tijelo, </w:t>
      </w:r>
      <w:r w:rsidR="005205D9" w:rsidRPr="004576D3">
        <w:rPr>
          <w:rFonts w:cs="Arial"/>
          <w:sz w:val="22"/>
          <w:szCs w:val="22"/>
        </w:rPr>
        <w:t>pri</w:t>
      </w:r>
    </w:p>
    <w:p w14:paraId="19F359F3" w14:textId="77777777" w:rsidR="005205D9" w:rsidRDefault="005205D9" w:rsidP="005205D9">
      <w:pPr>
        <w:pStyle w:val="BodyTextIndent2"/>
        <w:pBdr>
          <w:left w:val="single" w:sz="4" w:space="4" w:color="auto"/>
        </w:pBdr>
        <w:tabs>
          <w:tab w:val="left" w:pos="1985"/>
        </w:tabs>
        <w:spacing w:before="0"/>
        <w:ind w:left="1985" w:hanging="1985"/>
        <w:rPr>
          <w:rFonts w:cs="Arial"/>
          <w:sz w:val="22"/>
          <w:szCs w:val="22"/>
        </w:rPr>
      </w:pP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</w:r>
      <w:r w:rsidRPr="004576D3">
        <w:rPr>
          <w:rFonts w:cs="Arial"/>
          <w:sz w:val="22"/>
          <w:szCs w:val="22"/>
        </w:rPr>
        <w:t xml:space="preserve">provedbi aktivnosti ocjenjivanja </w:t>
      </w:r>
      <w:r>
        <w:rPr>
          <w:rFonts w:cs="Arial"/>
          <w:sz w:val="22"/>
          <w:szCs w:val="22"/>
        </w:rPr>
        <w:t>s</w:t>
      </w:r>
      <w:r w:rsidRPr="004576D3">
        <w:rPr>
          <w:rFonts w:cs="Arial"/>
          <w:sz w:val="22"/>
          <w:szCs w:val="22"/>
        </w:rPr>
        <w:t>ukladnosti</w:t>
      </w:r>
      <w:r>
        <w:rPr>
          <w:rFonts w:cs="Arial"/>
          <w:sz w:val="22"/>
          <w:szCs w:val="22"/>
        </w:rPr>
        <w:t xml:space="preserve"> </w:t>
      </w:r>
      <w:r w:rsidRPr="005205D9">
        <w:rPr>
          <w:rFonts w:cs="Arial"/>
          <w:sz w:val="22"/>
          <w:szCs w:val="22"/>
        </w:rPr>
        <w:t>koje su unutar</w:t>
      </w:r>
    </w:p>
    <w:p w14:paraId="167B806A" w14:textId="1BCB2F1C" w:rsidR="005E3BE2" w:rsidRPr="005205D9" w:rsidRDefault="005205D9" w:rsidP="005205D9">
      <w:pPr>
        <w:pStyle w:val="BodyTextIndent2"/>
        <w:pBdr>
          <w:left w:val="single" w:sz="4" w:space="4" w:color="auto"/>
        </w:pBdr>
        <w:tabs>
          <w:tab w:val="left" w:pos="1985"/>
        </w:tabs>
        <w:spacing w:before="0"/>
        <w:ind w:left="1985" w:hanging="1985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5205D9">
        <w:rPr>
          <w:rFonts w:cs="Arial"/>
          <w:sz w:val="22"/>
          <w:szCs w:val="22"/>
        </w:rPr>
        <w:t>njegovog</w:t>
      </w:r>
      <w:r>
        <w:rPr>
          <w:rFonts w:cs="Arial"/>
          <w:sz w:val="22"/>
          <w:szCs w:val="22"/>
        </w:rPr>
        <w:t xml:space="preserve"> p</w:t>
      </w:r>
      <w:r w:rsidRPr="004576D3">
        <w:rPr>
          <w:rFonts w:cs="Arial"/>
          <w:sz w:val="22"/>
          <w:szCs w:val="22"/>
        </w:rPr>
        <w:t>odručja akreditacije</w:t>
      </w:r>
    </w:p>
    <w:p w14:paraId="1AFA0E58" w14:textId="77777777" w:rsidR="008D54F2" w:rsidRPr="004576D3" w:rsidRDefault="008D54F2" w:rsidP="00405EC9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0605036A" w14:textId="77777777" w:rsidR="00322405" w:rsidRPr="004576D3" w:rsidRDefault="00322405" w:rsidP="00405EC9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0960AAE4" w14:textId="77777777" w:rsidR="008D54F2" w:rsidRPr="004576D3" w:rsidRDefault="008D54F2" w:rsidP="00405EC9">
      <w:pPr>
        <w:pStyle w:val="Header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4576D3">
        <w:rPr>
          <w:rFonts w:ascii="Arial" w:hAnsi="Arial" w:cs="Arial"/>
          <w:b/>
          <w:sz w:val="22"/>
          <w:szCs w:val="22"/>
        </w:rPr>
        <w:t>4</w:t>
      </w:r>
      <w:r w:rsidRPr="004576D3">
        <w:rPr>
          <w:rFonts w:ascii="Arial" w:hAnsi="Arial" w:cs="Arial"/>
          <w:b/>
          <w:sz w:val="22"/>
          <w:szCs w:val="22"/>
        </w:rPr>
        <w:tab/>
        <w:t>ODGOVORNOSTI I OVLAŠTENJA</w:t>
      </w:r>
    </w:p>
    <w:p w14:paraId="5C8894D7" w14:textId="77777777" w:rsidR="00861894" w:rsidRPr="004576D3" w:rsidRDefault="00861894" w:rsidP="00405EC9">
      <w:pPr>
        <w:pStyle w:val="Header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7EC2D5CB" w14:textId="77777777" w:rsidR="00861894" w:rsidRPr="004576D3" w:rsidRDefault="00861894" w:rsidP="00405EC9">
      <w:pPr>
        <w:pStyle w:val="Header"/>
        <w:tabs>
          <w:tab w:val="clear" w:pos="4536"/>
          <w:tab w:val="clear" w:pos="9072"/>
          <w:tab w:val="left" w:pos="567"/>
        </w:tabs>
        <w:ind w:left="2160" w:hanging="2160"/>
        <w:jc w:val="both"/>
        <w:rPr>
          <w:rFonts w:ascii="Arial" w:hAnsi="Arial" w:cs="Arial"/>
          <w:b/>
          <w:sz w:val="22"/>
          <w:szCs w:val="22"/>
        </w:rPr>
      </w:pPr>
      <w:r w:rsidRPr="004576D3">
        <w:rPr>
          <w:rFonts w:ascii="Arial" w:hAnsi="Arial" w:cs="Arial"/>
          <w:i/>
          <w:sz w:val="22"/>
          <w:szCs w:val="22"/>
        </w:rPr>
        <w:t>Načelnik odjela</w:t>
      </w:r>
      <w:r w:rsidRPr="004576D3">
        <w:rPr>
          <w:rFonts w:ascii="Arial" w:hAnsi="Arial" w:cs="Arial"/>
          <w:i/>
          <w:sz w:val="22"/>
          <w:szCs w:val="22"/>
        </w:rPr>
        <w:tab/>
      </w:r>
      <w:r w:rsidRPr="004576D3">
        <w:rPr>
          <w:rFonts w:ascii="Arial" w:hAnsi="Arial" w:cs="Arial"/>
          <w:sz w:val="22"/>
          <w:szCs w:val="22"/>
        </w:rPr>
        <w:t xml:space="preserve">Kontrolira broj i opseg planiranih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 tijekom početne akreditacije i nadzornih aktivnosti</w:t>
      </w:r>
    </w:p>
    <w:p w14:paraId="1390B6D9" w14:textId="77777777" w:rsidR="00630721" w:rsidRPr="004576D3" w:rsidRDefault="00630721" w:rsidP="00405EC9">
      <w:pPr>
        <w:pStyle w:val="Header"/>
        <w:tabs>
          <w:tab w:val="clear" w:pos="4536"/>
          <w:tab w:val="clear" w:pos="9072"/>
          <w:tab w:val="left" w:pos="0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31C35E1A" w14:textId="77777777" w:rsidR="006F092F" w:rsidRPr="004576D3" w:rsidRDefault="0029063F" w:rsidP="00405EC9">
      <w:pPr>
        <w:pStyle w:val="Header"/>
        <w:tabs>
          <w:tab w:val="clear" w:pos="4536"/>
          <w:tab w:val="clear" w:pos="9072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i/>
          <w:sz w:val="22"/>
          <w:szCs w:val="22"/>
        </w:rPr>
        <w:t>Vodeći ocjenitelj</w:t>
      </w:r>
      <w:r w:rsidR="007F68A7" w:rsidRPr="004576D3">
        <w:rPr>
          <w:rFonts w:ascii="Arial" w:hAnsi="Arial" w:cs="Arial"/>
          <w:sz w:val="22"/>
          <w:szCs w:val="22"/>
        </w:rPr>
        <w:tab/>
      </w:r>
      <w:r w:rsidR="006F092F" w:rsidRPr="004576D3">
        <w:rPr>
          <w:rFonts w:ascii="Arial" w:hAnsi="Arial" w:cs="Arial"/>
          <w:sz w:val="22"/>
          <w:szCs w:val="22"/>
        </w:rPr>
        <w:t xml:space="preserve">Usklađivanje termina provedbe </w:t>
      </w:r>
      <w:proofErr w:type="spellStart"/>
      <w:r w:rsidR="006F092F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6F092F" w:rsidRPr="004576D3">
        <w:rPr>
          <w:rFonts w:ascii="Arial" w:hAnsi="Arial" w:cs="Arial"/>
          <w:sz w:val="22"/>
          <w:szCs w:val="22"/>
        </w:rPr>
        <w:t xml:space="preserve"> audita</w:t>
      </w:r>
    </w:p>
    <w:p w14:paraId="2EFDD8EC" w14:textId="77777777" w:rsidR="00F605BA" w:rsidRPr="004576D3" w:rsidRDefault="00F605BA" w:rsidP="00405EC9">
      <w:pPr>
        <w:pStyle w:val="Header"/>
        <w:tabs>
          <w:tab w:val="clear" w:pos="4536"/>
          <w:tab w:val="clear" w:pos="9072"/>
          <w:tab w:val="left" w:pos="851"/>
        </w:tabs>
        <w:ind w:left="2127"/>
        <w:jc w:val="both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Prikupljanje dokumentacije za pripremu i provedbu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</w:t>
      </w:r>
    </w:p>
    <w:p w14:paraId="5B77A887" w14:textId="77777777" w:rsidR="00B141EC" w:rsidRPr="004576D3" w:rsidRDefault="006F092F" w:rsidP="00405EC9">
      <w:pPr>
        <w:pStyle w:val="Header"/>
        <w:tabs>
          <w:tab w:val="clear" w:pos="4536"/>
          <w:tab w:val="clear" w:pos="9072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ab/>
      </w:r>
      <w:r w:rsidR="00B70B05" w:rsidRPr="004576D3">
        <w:rPr>
          <w:rFonts w:ascii="Arial" w:hAnsi="Arial" w:cs="Arial"/>
          <w:sz w:val="22"/>
          <w:szCs w:val="22"/>
        </w:rPr>
        <w:t>Planiranje i o</w:t>
      </w:r>
      <w:r w:rsidR="00AB59F4" w:rsidRPr="004576D3">
        <w:rPr>
          <w:rFonts w:ascii="Arial" w:hAnsi="Arial" w:cs="Arial"/>
          <w:sz w:val="22"/>
          <w:szCs w:val="22"/>
        </w:rPr>
        <w:t xml:space="preserve">rganiziranje </w:t>
      </w:r>
      <w:proofErr w:type="spellStart"/>
      <w:r w:rsidR="00AB59F4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AB59F4" w:rsidRPr="004576D3">
        <w:rPr>
          <w:rFonts w:ascii="Arial" w:hAnsi="Arial" w:cs="Arial"/>
          <w:sz w:val="22"/>
          <w:szCs w:val="22"/>
        </w:rPr>
        <w:t xml:space="preserve"> audita</w:t>
      </w:r>
    </w:p>
    <w:p w14:paraId="1889383C" w14:textId="77777777" w:rsidR="0029063F" w:rsidRPr="004576D3" w:rsidRDefault="00964CD7" w:rsidP="00405EC9">
      <w:pPr>
        <w:pStyle w:val="Header"/>
        <w:tabs>
          <w:tab w:val="clear" w:pos="4536"/>
          <w:tab w:val="clear" w:pos="9072"/>
          <w:tab w:val="left" w:pos="851"/>
        </w:tabs>
        <w:ind w:left="2127" w:hanging="2127"/>
        <w:jc w:val="both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ab/>
      </w:r>
      <w:r w:rsidRPr="004576D3">
        <w:rPr>
          <w:rFonts w:ascii="Arial" w:hAnsi="Arial" w:cs="Arial"/>
          <w:sz w:val="22"/>
          <w:szCs w:val="22"/>
        </w:rPr>
        <w:tab/>
        <w:t xml:space="preserve">Ocjenjivanje i izvještavanje o provedenom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auditu</w:t>
      </w:r>
    </w:p>
    <w:p w14:paraId="633F0C91" w14:textId="77777777" w:rsidR="00964CD7" w:rsidRPr="004576D3" w:rsidRDefault="00964CD7" w:rsidP="00405EC9">
      <w:pPr>
        <w:pStyle w:val="Header"/>
        <w:tabs>
          <w:tab w:val="clear" w:pos="4536"/>
          <w:tab w:val="clear" w:pos="9072"/>
          <w:tab w:val="left" w:pos="851"/>
        </w:tabs>
        <w:ind w:left="2127" w:hanging="2127"/>
        <w:jc w:val="both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ab/>
      </w:r>
      <w:r w:rsidRPr="004576D3">
        <w:rPr>
          <w:rFonts w:ascii="Arial" w:hAnsi="Arial" w:cs="Arial"/>
          <w:sz w:val="22"/>
          <w:szCs w:val="22"/>
        </w:rPr>
        <w:tab/>
      </w:r>
    </w:p>
    <w:p w14:paraId="04D20E6A" w14:textId="77777777" w:rsidR="00964CD7" w:rsidRPr="004576D3" w:rsidRDefault="00964CD7" w:rsidP="00405EC9">
      <w:pPr>
        <w:pStyle w:val="Header"/>
        <w:tabs>
          <w:tab w:val="clear" w:pos="4536"/>
          <w:tab w:val="clear" w:pos="9072"/>
          <w:tab w:val="left" w:pos="851"/>
        </w:tabs>
        <w:ind w:left="2127" w:hanging="2127"/>
        <w:jc w:val="both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i/>
          <w:sz w:val="22"/>
          <w:szCs w:val="22"/>
        </w:rPr>
        <w:t>Ocjenitelj</w:t>
      </w:r>
      <w:r w:rsidRPr="004576D3">
        <w:rPr>
          <w:rFonts w:ascii="Arial" w:hAnsi="Arial" w:cs="Arial"/>
          <w:sz w:val="22"/>
          <w:szCs w:val="22"/>
        </w:rPr>
        <w:tab/>
        <w:t xml:space="preserve">Ocjenjivanje i izvještavanje o provedenom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auditu</w:t>
      </w:r>
    </w:p>
    <w:p w14:paraId="097FB607" w14:textId="77777777" w:rsidR="0093258F" w:rsidRPr="004576D3" w:rsidRDefault="0093258F" w:rsidP="00405EC9">
      <w:pPr>
        <w:pStyle w:val="Header"/>
        <w:tabs>
          <w:tab w:val="clear" w:pos="4536"/>
          <w:tab w:val="clear" w:pos="9072"/>
          <w:tab w:val="left" w:pos="851"/>
        </w:tabs>
        <w:ind w:left="2127" w:hanging="2127"/>
        <w:jc w:val="both"/>
        <w:rPr>
          <w:rFonts w:ascii="Arial" w:hAnsi="Arial" w:cs="Arial"/>
          <w:sz w:val="22"/>
          <w:szCs w:val="22"/>
        </w:rPr>
      </w:pPr>
    </w:p>
    <w:p w14:paraId="0376E2E5" w14:textId="77777777" w:rsidR="0093258F" w:rsidRPr="004576D3" w:rsidRDefault="0093258F" w:rsidP="00405EC9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i/>
          <w:sz w:val="22"/>
          <w:szCs w:val="22"/>
        </w:rPr>
        <w:t>Ekspert</w:t>
      </w:r>
      <w:r w:rsidRPr="004576D3">
        <w:rPr>
          <w:rFonts w:ascii="Arial" w:hAnsi="Arial" w:cs="Arial"/>
          <w:i/>
          <w:sz w:val="22"/>
          <w:szCs w:val="22"/>
        </w:rPr>
        <w:tab/>
      </w:r>
      <w:r w:rsidRPr="004576D3">
        <w:rPr>
          <w:rFonts w:ascii="Arial" w:hAnsi="Arial" w:cs="Arial"/>
          <w:i/>
          <w:sz w:val="22"/>
          <w:szCs w:val="22"/>
        </w:rPr>
        <w:tab/>
      </w:r>
      <w:r w:rsidRPr="004576D3">
        <w:rPr>
          <w:rFonts w:ascii="Arial" w:hAnsi="Arial" w:cs="Arial"/>
          <w:i/>
          <w:sz w:val="22"/>
          <w:szCs w:val="22"/>
        </w:rPr>
        <w:tab/>
      </w:r>
      <w:r w:rsidRPr="004576D3">
        <w:rPr>
          <w:rFonts w:ascii="Arial" w:hAnsi="Arial" w:cs="Arial"/>
          <w:sz w:val="22"/>
          <w:szCs w:val="22"/>
        </w:rPr>
        <w:t xml:space="preserve">Ocjenjivanje i izvještavanje o provedenom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auditu</w:t>
      </w:r>
    </w:p>
    <w:p w14:paraId="02EB0F16" w14:textId="77777777" w:rsidR="0029063F" w:rsidRPr="004576D3" w:rsidRDefault="0029063F" w:rsidP="00405EC9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0EAE72B2" w14:textId="77777777" w:rsidR="0029063F" w:rsidRPr="004576D3" w:rsidRDefault="0029063F" w:rsidP="00405EC9">
      <w:pPr>
        <w:pStyle w:val="Header"/>
        <w:tabs>
          <w:tab w:val="clear" w:pos="4536"/>
          <w:tab w:val="clear" w:pos="9072"/>
          <w:tab w:val="left" w:pos="2127"/>
        </w:tabs>
        <w:ind w:left="2127" w:hanging="2127"/>
        <w:jc w:val="both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i/>
          <w:sz w:val="22"/>
          <w:szCs w:val="22"/>
        </w:rPr>
        <w:t>Voditelj postupka</w:t>
      </w:r>
      <w:r w:rsidR="00C466B8" w:rsidRPr="004576D3">
        <w:rPr>
          <w:rFonts w:ascii="Arial" w:hAnsi="Arial" w:cs="Arial"/>
          <w:sz w:val="22"/>
          <w:szCs w:val="22"/>
        </w:rPr>
        <w:tab/>
      </w:r>
      <w:r w:rsidR="004F438D" w:rsidRPr="004576D3">
        <w:rPr>
          <w:rFonts w:ascii="Arial" w:hAnsi="Arial" w:cs="Arial"/>
          <w:sz w:val="22"/>
          <w:szCs w:val="22"/>
        </w:rPr>
        <w:t>Obavještavanje TOS-a o skupini ocjenitelja</w:t>
      </w:r>
      <w:r w:rsidR="001F1962" w:rsidRPr="004576D3">
        <w:rPr>
          <w:rFonts w:ascii="Arial" w:hAnsi="Arial" w:cs="Arial"/>
          <w:sz w:val="22"/>
          <w:szCs w:val="22"/>
        </w:rPr>
        <w:t xml:space="preserve"> </w:t>
      </w:r>
      <w:r w:rsidR="004F438D" w:rsidRPr="004576D3" w:rsidDel="004F438D">
        <w:rPr>
          <w:rFonts w:ascii="Arial" w:hAnsi="Arial" w:cs="Arial"/>
          <w:sz w:val="22"/>
          <w:szCs w:val="22"/>
        </w:rPr>
        <w:t xml:space="preserve"> </w:t>
      </w:r>
    </w:p>
    <w:p w14:paraId="5572D6E1" w14:textId="77777777" w:rsidR="00513E75" w:rsidRPr="004576D3" w:rsidRDefault="00513E75" w:rsidP="00405EC9">
      <w:pPr>
        <w:pStyle w:val="Header"/>
        <w:tabs>
          <w:tab w:val="clear" w:pos="4536"/>
          <w:tab w:val="clear" w:pos="9072"/>
          <w:tab w:val="left" w:pos="851"/>
        </w:tabs>
        <w:ind w:left="2127"/>
        <w:jc w:val="both"/>
        <w:rPr>
          <w:rFonts w:ascii="Arial" w:hAnsi="Arial" w:cs="Arial"/>
          <w:sz w:val="22"/>
          <w:szCs w:val="22"/>
        </w:rPr>
      </w:pPr>
    </w:p>
    <w:p w14:paraId="31AA59C5" w14:textId="77777777" w:rsidR="00B70B05" w:rsidRPr="004576D3" w:rsidRDefault="00B70B05" w:rsidP="00405EC9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i/>
          <w:sz w:val="22"/>
          <w:szCs w:val="22"/>
        </w:rPr>
        <w:t>TOS</w:t>
      </w:r>
      <w:r w:rsidRPr="004576D3">
        <w:rPr>
          <w:rFonts w:ascii="Arial" w:hAnsi="Arial" w:cs="Arial"/>
          <w:sz w:val="22"/>
          <w:szCs w:val="22"/>
        </w:rPr>
        <w:tab/>
      </w:r>
      <w:r w:rsidRPr="004576D3">
        <w:rPr>
          <w:rFonts w:ascii="Arial" w:hAnsi="Arial" w:cs="Arial"/>
          <w:sz w:val="22"/>
          <w:szCs w:val="22"/>
        </w:rPr>
        <w:tab/>
      </w:r>
      <w:r w:rsidRPr="004576D3">
        <w:rPr>
          <w:rFonts w:ascii="Arial" w:hAnsi="Arial" w:cs="Arial"/>
          <w:sz w:val="22"/>
          <w:szCs w:val="22"/>
        </w:rPr>
        <w:tab/>
      </w:r>
      <w:r w:rsidR="00513E75" w:rsidRPr="004576D3">
        <w:rPr>
          <w:rFonts w:ascii="Arial" w:hAnsi="Arial" w:cs="Arial"/>
          <w:sz w:val="22"/>
          <w:szCs w:val="22"/>
        </w:rPr>
        <w:t xml:space="preserve">Suradnja pri planiranju i organiziranju </w:t>
      </w:r>
      <w:proofErr w:type="spellStart"/>
      <w:r w:rsidR="00513E75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513E75" w:rsidRPr="004576D3">
        <w:rPr>
          <w:rFonts w:ascii="Arial" w:hAnsi="Arial" w:cs="Arial"/>
          <w:sz w:val="22"/>
          <w:szCs w:val="22"/>
        </w:rPr>
        <w:t xml:space="preserve"> audita</w:t>
      </w:r>
    </w:p>
    <w:p w14:paraId="6F42A0D9" w14:textId="77777777" w:rsidR="00513E75" w:rsidRPr="004576D3" w:rsidRDefault="00513E75" w:rsidP="00405EC9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ab/>
      </w:r>
      <w:r w:rsidRPr="004576D3">
        <w:rPr>
          <w:rFonts w:ascii="Arial" w:hAnsi="Arial" w:cs="Arial"/>
          <w:sz w:val="22"/>
          <w:szCs w:val="22"/>
        </w:rPr>
        <w:tab/>
      </w:r>
      <w:r w:rsidRPr="004576D3">
        <w:rPr>
          <w:rFonts w:ascii="Arial" w:hAnsi="Arial" w:cs="Arial"/>
          <w:sz w:val="22"/>
          <w:szCs w:val="22"/>
        </w:rPr>
        <w:tab/>
        <w:t xml:space="preserve">Dostava dokumenata potrebnih za pripremu i provedbu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</w:t>
      </w:r>
      <w:r w:rsidR="00AF4395" w:rsidRPr="004576D3">
        <w:rPr>
          <w:rFonts w:ascii="Arial" w:hAnsi="Arial" w:cs="Arial"/>
          <w:sz w:val="22"/>
          <w:szCs w:val="22"/>
        </w:rPr>
        <w:t>.</w:t>
      </w:r>
    </w:p>
    <w:p w14:paraId="6A218D34" w14:textId="77777777" w:rsidR="005B2D37" w:rsidRPr="004576D3" w:rsidRDefault="005B2D37" w:rsidP="00405EC9">
      <w:pPr>
        <w:pStyle w:val="Header"/>
        <w:tabs>
          <w:tab w:val="clear" w:pos="4536"/>
          <w:tab w:val="clear" w:pos="9072"/>
          <w:tab w:val="left" w:pos="851"/>
        </w:tabs>
        <w:ind w:left="2127"/>
        <w:jc w:val="both"/>
        <w:rPr>
          <w:rFonts w:ascii="Arial" w:hAnsi="Arial" w:cs="Arial"/>
          <w:sz w:val="22"/>
          <w:szCs w:val="22"/>
        </w:rPr>
      </w:pPr>
    </w:p>
    <w:p w14:paraId="24330525" w14:textId="77777777" w:rsidR="00D36466" w:rsidRPr="004576D3" w:rsidRDefault="00D36466" w:rsidP="00405EC9">
      <w:pPr>
        <w:pStyle w:val="Header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54591C94" w14:textId="77777777" w:rsidR="00EE51B9" w:rsidRPr="004576D3" w:rsidRDefault="00EE51B9" w:rsidP="00405EC9">
      <w:pPr>
        <w:pStyle w:val="Header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79AA462F" w14:textId="77777777" w:rsidR="008D54F2" w:rsidRPr="004576D3" w:rsidRDefault="007A3FAA" w:rsidP="00405EC9">
      <w:pPr>
        <w:pStyle w:val="Header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4576D3">
        <w:rPr>
          <w:rFonts w:ascii="Arial" w:hAnsi="Arial" w:cs="Arial"/>
          <w:b/>
          <w:sz w:val="22"/>
          <w:szCs w:val="22"/>
        </w:rPr>
        <w:t>5</w:t>
      </w:r>
      <w:r w:rsidR="00F0672B" w:rsidRPr="004576D3">
        <w:rPr>
          <w:rFonts w:ascii="Arial" w:hAnsi="Arial" w:cs="Arial"/>
          <w:b/>
          <w:sz w:val="22"/>
          <w:szCs w:val="22"/>
        </w:rPr>
        <w:tab/>
      </w:r>
      <w:r w:rsidR="008D54F2" w:rsidRPr="004576D3">
        <w:rPr>
          <w:rFonts w:ascii="Arial" w:hAnsi="Arial" w:cs="Arial"/>
          <w:b/>
          <w:sz w:val="22"/>
          <w:szCs w:val="22"/>
        </w:rPr>
        <w:t>OPIS POSTUPKA</w:t>
      </w:r>
    </w:p>
    <w:p w14:paraId="145372E9" w14:textId="77777777" w:rsidR="00322405" w:rsidRPr="004576D3" w:rsidRDefault="00322405" w:rsidP="00405EC9">
      <w:pPr>
        <w:pStyle w:val="BodyText"/>
        <w:spacing w:before="0"/>
        <w:ind w:left="851" w:hanging="851"/>
        <w:rPr>
          <w:rFonts w:ascii="Arial" w:hAnsi="Arial" w:cs="Arial"/>
          <w:b/>
          <w:sz w:val="22"/>
          <w:szCs w:val="22"/>
        </w:rPr>
      </w:pPr>
    </w:p>
    <w:p w14:paraId="606C159B" w14:textId="77777777" w:rsidR="00A9376C" w:rsidRPr="004576D3" w:rsidRDefault="00A9376C" w:rsidP="00405EC9">
      <w:pPr>
        <w:pStyle w:val="BodyText"/>
        <w:spacing w:before="0"/>
        <w:ind w:left="567" w:hanging="567"/>
        <w:rPr>
          <w:rFonts w:ascii="Arial" w:hAnsi="Arial" w:cs="Arial"/>
          <w:b/>
          <w:sz w:val="22"/>
          <w:szCs w:val="22"/>
        </w:rPr>
      </w:pPr>
      <w:r w:rsidRPr="004576D3">
        <w:rPr>
          <w:rFonts w:ascii="Arial" w:hAnsi="Arial" w:cs="Arial"/>
          <w:b/>
          <w:sz w:val="22"/>
          <w:szCs w:val="22"/>
        </w:rPr>
        <w:t>5.1</w:t>
      </w:r>
      <w:r w:rsidRPr="004576D3">
        <w:rPr>
          <w:rFonts w:ascii="Arial" w:hAnsi="Arial" w:cs="Arial"/>
          <w:b/>
          <w:sz w:val="22"/>
          <w:szCs w:val="22"/>
        </w:rPr>
        <w:tab/>
        <w:t>Opće</w:t>
      </w:r>
    </w:p>
    <w:p w14:paraId="2D85C7A8" w14:textId="1E5FA71D" w:rsidR="00A9376C" w:rsidRPr="004576D3" w:rsidRDefault="00A9376C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Sastavni dio ocjenjivanja u postupcima akreditacije </w:t>
      </w:r>
      <w:r w:rsidR="001463F7" w:rsidRPr="004576D3">
        <w:rPr>
          <w:rFonts w:ascii="Arial" w:hAnsi="Arial" w:cs="Arial"/>
          <w:sz w:val="22"/>
          <w:szCs w:val="22"/>
        </w:rPr>
        <w:t>(</w:t>
      </w:r>
      <w:r w:rsidRPr="004576D3">
        <w:rPr>
          <w:rFonts w:ascii="Arial" w:hAnsi="Arial" w:cs="Arial"/>
          <w:sz w:val="22"/>
          <w:szCs w:val="22"/>
        </w:rPr>
        <w:t>ili njena održavanja</w:t>
      </w:r>
      <w:r w:rsidR="001463F7" w:rsidRPr="004576D3">
        <w:rPr>
          <w:rFonts w:ascii="Arial" w:hAnsi="Arial" w:cs="Arial"/>
          <w:sz w:val="22"/>
          <w:szCs w:val="22"/>
        </w:rPr>
        <w:t>) certifikacijskih</w:t>
      </w:r>
      <w:r w:rsidR="00337A25" w:rsidRPr="004576D3">
        <w:rPr>
          <w:rFonts w:ascii="Arial" w:hAnsi="Arial" w:cs="Arial"/>
          <w:sz w:val="22"/>
          <w:szCs w:val="22"/>
        </w:rPr>
        <w:t xml:space="preserve"> i</w:t>
      </w:r>
      <w:r w:rsidR="001463F7" w:rsidRPr="004576D3">
        <w:rPr>
          <w:rFonts w:ascii="Arial" w:hAnsi="Arial" w:cs="Arial"/>
          <w:sz w:val="22"/>
          <w:szCs w:val="22"/>
        </w:rPr>
        <w:t xml:space="preserve"> inspekcijskih tijela</w:t>
      </w:r>
      <w:r w:rsidR="004B5D5D" w:rsidRPr="004576D3">
        <w:rPr>
          <w:rFonts w:ascii="Arial" w:hAnsi="Arial" w:cs="Arial"/>
          <w:sz w:val="22"/>
          <w:szCs w:val="22"/>
        </w:rPr>
        <w:t>,</w:t>
      </w:r>
      <w:r w:rsidR="00AD31C0" w:rsidRPr="004576D3">
        <w:rPr>
          <w:rFonts w:ascii="Arial" w:hAnsi="Arial" w:cs="Arial"/>
          <w:sz w:val="22"/>
          <w:szCs w:val="22"/>
        </w:rPr>
        <w:t xml:space="preserve"> </w:t>
      </w:r>
      <w:r w:rsidR="00E07B27" w:rsidRPr="004576D3">
        <w:rPr>
          <w:rFonts w:ascii="Arial" w:hAnsi="Arial" w:cs="Arial"/>
          <w:sz w:val="22"/>
          <w:szCs w:val="22"/>
        </w:rPr>
        <w:t>verifikacijskih tijela za EMAS i ver</w:t>
      </w:r>
      <w:r w:rsidR="00361A50" w:rsidRPr="004576D3">
        <w:rPr>
          <w:rFonts w:ascii="Arial" w:hAnsi="Arial" w:cs="Arial"/>
          <w:sz w:val="22"/>
          <w:szCs w:val="22"/>
        </w:rPr>
        <w:t>i</w:t>
      </w:r>
      <w:r w:rsidR="00E07B27" w:rsidRPr="004576D3">
        <w:rPr>
          <w:rFonts w:ascii="Arial" w:hAnsi="Arial" w:cs="Arial"/>
          <w:sz w:val="22"/>
          <w:szCs w:val="22"/>
        </w:rPr>
        <w:t>fikacijskih tijela emisija</w:t>
      </w:r>
      <w:r w:rsidR="00E07B27" w:rsidRPr="004576D3">
        <w:rPr>
          <w:rFonts w:ascii="Arial" w:hAnsi="Arial"/>
          <w:sz w:val="22"/>
        </w:rPr>
        <w:t xml:space="preserve"> stakleničkih plinova</w:t>
      </w:r>
      <w:r w:rsidR="00E07B27" w:rsidRPr="004576D3">
        <w:rPr>
          <w:rFonts w:ascii="Arial" w:hAnsi="Arial" w:cs="Arial"/>
          <w:sz w:val="22"/>
          <w:szCs w:val="22"/>
        </w:rPr>
        <w:t xml:space="preserve"> </w:t>
      </w:r>
      <w:r w:rsidR="003A6BA5">
        <w:rPr>
          <w:rFonts w:ascii="Arial" w:hAnsi="Arial" w:cs="Arial"/>
          <w:sz w:val="22"/>
          <w:szCs w:val="22"/>
        </w:rPr>
        <w:t xml:space="preserve"> </w:t>
      </w:r>
      <w:r w:rsidR="00FD28EF"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 xml:space="preserve">je i neposredna ocjena načina provedbe </w:t>
      </w:r>
      <w:r w:rsidR="00323AD9" w:rsidRPr="004576D3">
        <w:rPr>
          <w:rFonts w:ascii="Arial" w:hAnsi="Arial" w:cs="Arial"/>
          <w:sz w:val="22"/>
          <w:szCs w:val="22"/>
        </w:rPr>
        <w:t xml:space="preserve">postupaka </w:t>
      </w:r>
      <w:r w:rsidRPr="004576D3">
        <w:rPr>
          <w:rFonts w:ascii="Arial" w:hAnsi="Arial" w:cs="Arial"/>
          <w:sz w:val="22"/>
          <w:szCs w:val="22"/>
        </w:rPr>
        <w:t>certifikac</w:t>
      </w:r>
      <w:r w:rsidR="00323AD9" w:rsidRPr="004576D3">
        <w:rPr>
          <w:rFonts w:ascii="Arial" w:hAnsi="Arial" w:cs="Arial"/>
          <w:sz w:val="22"/>
          <w:szCs w:val="22"/>
        </w:rPr>
        <w:t>ije</w:t>
      </w:r>
      <w:r w:rsidR="00DB1097" w:rsidRPr="004576D3">
        <w:rPr>
          <w:rFonts w:ascii="Arial" w:hAnsi="Arial" w:cs="Arial"/>
          <w:sz w:val="22"/>
          <w:szCs w:val="22"/>
        </w:rPr>
        <w:t xml:space="preserve">, </w:t>
      </w:r>
      <w:r w:rsidRPr="004576D3">
        <w:rPr>
          <w:rFonts w:ascii="Arial" w:hAnsi="Arial" w:cs="Arial"/>
          <w:sz w:val="22"/>
          <w:szCs w:val="22"/>
        </w:rPr>
        <w:t>inspekcij</w:t>
      </w:r>
      <w:r w:rsidR="00323AD9" w:rsidRPr="004576D3">
        <w:rPr>
          <w:rFonts w:ascii="Arial" w:hAnsi="Arial" w:cs="Arial"/>
          <w:sz w:val="22"/>
          <w:szCs w:val="22"/>
        </w:rPr>
        <w:t>e</w:t>
      </w:r>
      <w:r w:rsidR="004B5D5D" w:rsidRPr="004576D3">
        <w:rPr>
          <w:rFonts w:ascii="Arial" w:hAnsi="Arial" w:cs="Arial"/>
          <w:sz w:val="22"/>
          <w:szCs w:val="22"/>
        </w:rPr>
        <w:t xml:space="preserve"> </w:t>
      </w:r>
      <w:r w:rsidR="00DB1097" w:rsidRPr="004576D3">
        <w:rPr>
          <w:rFonts w:ascii="Arial" w:hAnsi="Arial" w:cs="Arial"/>
          <w:sz w:val="22"/>
          <w:szCs w:val="22"/>
        </w:rPr>
        <w:t>i verifikacije.</w:t>
      </w:r>
    </w:p>
    <w:p w14:paraId="0049448A" w14:textId="77777777" w:rsidR="00E81E88" w:rsidRPr="004576D3" w:rsidRDefault="00E81E88" w:rsidP="00405EC9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15D700B5" w14:textId="44846FBC" w:rsidR="00EC14AB" w:rsidRPr="004576D3" w:rsidRDefault="00323AD9" w:rsidP="00405EC9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 jedan je od ključnih načina dokazivanja osposobljenosti certifikacijskih</w:t>
      </w:r>
      <w:r w:rsidR="004B5D5D" w:rsidRPr="004576D3">
        <w:rPr>
          <w:rFonts w:ascii="Arial" w:hAnsi="Arial" w:cs="Arial"/>
          <w:sz w:val="22"/>
          <w:szCs w:val="22"/>
        </w:rPr>
        <w:t>,</w:t>
      </w:r>
      <w:r w:rsidRPr="004576D3">
        <w:rPr>
          <w:rFonts w:ascii="Arial" w:hAnsi="Arial" w:cs="Arial"/>
          <w:sz w:val="22"/>
          <w:szCs w:val="22"/>
        </w:rPr>
        <w:t xml:space="preserve"> inspekcijskih </w:t>
      </w:r>
      <w:r w:rsidR="009B1B6B" w:rsidRPr="004576D3">
        <w:rPr>
          <w:rFonts w:ascii="Arial" w:hAnsi="Arial" w:cs="Arial"/>
          <w:sz w:val="22"/>
          <w:szCs w:val="22"/>
        </w:rPr>
        <w:t>tijela</w:t>
      </w:r>
      <w:r w:rsidR="004B5D5D" w:rsidRPr="004576D3">
        <w:rPr>
          <w:rFonts w:ascii="Arial" w:hAnsi="Arial" w:cs="Arial"/>
          <w:sz w:val="22"/>
          <w:szCs w:val="22"/>
        </w:rPr>
        <w:t xml:space="preserve"> </w:t>
      </w:r>
      <w:r w:rsidR="00DB1097" w:rsidRPr="004576D3">
        <w:rPr>
          <w:rFonts w:ascii="Arial" w:hAnsi="Arial" w:cs="Arial"/>
          <w:sz w:val="22"/>
          <w:szCs w:val="22"/>
        </w:rPr>
        <w:t>te</w:t>
      </w:r>
      <w:r w:rsidR="00E07B27" w:rsidRPr="004576D3">
        <w:rPr>
          <w:rFonts w:ascii="Arial" w:hAnsi="Arial" w:cs="Arial"/>
          <w:sz w:val="22"/>
          <w:szCs w:val="22"/>
        </w:rPr>
        <w:t xml:space="preserve"> verifikacijskih tijela za EMAS i ver</w:t>
      </w:r>
      <w:r w:rsidR="00361A50" w:rsidRPr="004576D3">
        <w:rPr>
          <w:rFonts w:ascii="Arial" w:hAnsi="Arial" w:cs="Arial"/>
          <w:sz w:val="22"/>
          <w:szCs w:val="22"/>
        </w:rPr>
        <w:t>i</w:t>
      </w:r>
      <w:r w:rsidR="00E07B27" w:rsidRPr="004576D3">
        <w:rPr>
          <w:rFonts w:ascii="Arial" w:hAnsi="Arial" w:cs="Arial"/>
          <w:sz w:val="22"/>
          <w:szCs w:val="22"/>
        </w:rPr>
        <w:t xml:space="preserve">fikacijskih tijela </w:t>
      </w:r>
      <w:r w:rsidR="00E07B27" w:rsidRPr="004576D3">
        <w:rPr>
          <w:rFonts w:ascii="Arial" w:hAnsi="Arial"/>
          <w:sz w:val="22"/>
        </w:rPr>
        <w:t>emisija stakleničkih plinova</w:t>
      </w:r>
      <w:r w:rsidR="00FA1966" w:rsidRPr="004576D3">
        <w:rPr>
          <w:rFonts w:ascii="Arial" w:hAnsi="Arial" w:cs="Arial"/>
          <w:sz w:val="22"/>
          <w:szCs w:val="22"/>
        </w:rPr>
        <w:t>,</w:t>
      </w:r>
      <w:r w:rsidR="004B5D5D" w:rsidRPr="004576D3">
        <w:rPr>
          <w:rFonts w:ascii="Arial" w:hAnsi="Arial" w:cs="Arial"/>
          <w:sz w:val="22"/>
          <w:szCs w:val="22"/>
        </w:rPr>
        <w:t xml:space="preserve"> </w:t>
      </w:r>
      <w:r w:rsidR="009B1B6B" w:rsidRPr="004576D3">
        <w:rPr>
          <w:rFonts w:ascii="Arial" w:hAnsi="Arial" w:cs="Arial"/>
          <w:sz w:val="22"/>
          <w:szCs w:val="22"/>
        </w:rPr>
        <w:t xml:space="preserve">za provedbu </w:t>
      </w:r>
      <w:r w:rsidRPr="004576D3">
        <w:rPr>
          <w:rFonts w:ascii="Arial" w:hAnsi="Arial" w:cs="Arial"/>
          <w:sz w:val="22"/>
          <w:szCs w:val="22"/>
        </w:rPr>
        <w:t xml:space="preserve">postupaka </w:t>
      </w:r>
      <w:r w:rsidR="009B1B6B" w:rsidRPr="004576D3">
        <w:rPr>
          <w:rFonts w:ascii="Arial" w:hAnsi="Arial" w:cs="Arial"/>
          <w:sz w:val="22"/>
          <w:szCs w:val="22"/>
        </w:rPr>
        <w:t>iz prijavljenog ili potvrđenog područja akreditacije.</w:t>
      </w:r>
    </w:p>
    <w:p w14:paraId="7442D76D" w14:textId="77777777" w:rsidR="00362CE4" w:rsidRPr="004576D3" w:rsidRDefault="00C6610A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Provedba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 u početnoj akreditaciji uvjet je za dodjelu potvrde o akreditaciji.</w:t>
      </w:r>
      <w:r w:rsidR="00362CE4" w:rsidRPr="004576D3">
        <w:rPr>
          <w:rFonts w:ascii="Arial" w:hAnsi="Arial" w:cs="Arial"/>
          <w:sz w:val="22"/>
          <w:szCs w:val="22"/>
        </w:rPr>
        <w:t xml:space="preserve"> </w:t>
      </w:r>
    </w:p>
    <w:p w14:paraId="434F573B" w14:textId="77777777" w:rsidR="00362CE4" w:rsidRPr="004576D3" w:rsidRDefault="00362CE4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55D24E5F" w14:textId="77777777" w:rsidR="00870428" w:rsidRPr="004576D3" w:rsidRDefault="00870428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Ovisno o vrsti i načinu provedbe ispitivanja sposobnosti postupak akreditacije </w:t>
      </w:r>
      <w:r w:rsidRPr="004576D3">
        <w:rPr>
          <w:rFonts w:ascii="Arial" w:hAnsi="Arial"/>
          <w:sz w:val="22"/>
        </w:rPr>
        <w:t xml:space="preserve">organizatora ispitivanja sposobnosti može uključiti i </w:t>
      </w:r>
      <w:proofErr w:type="spellStart"/>
      <w:r w:rsidRPr="004576D3">
        <w:rPr>
          <w:rFonts w:ascii="Arial" w:hAnsi="Arial"/>
          <w:sz w:val="22"/>
        </w:rPr>
        <w:t>witness</w:t>
      </w:r>
      <w:proofErr w:type="spellEnd"/>
      <w:r w:rsidRPr="004576D3">
        <w:rPr>
          <w:rFonts w:ascii="Arial" w:hAnsi="Arial"/>
          <w:sz w:val="22"/>
        </w:rPr>
        <w:t xml:space="preserve"> audit. Odluku o uključivanju </w:t>
      </w:r>
      <w:proofErr w:type="spellStart"/>
      <w:r w:rsidRPr="004576D3">
        <w:rPr>
          <w:rFonts w:ascii="Arial" w:hAnsi="Arial"/>
          <w:sz w:val="22"/>
        </w:rPr>
        <w:t>witness</w:t>
      </w:r>
      <w:proofErr w:type="spellEnd"/>
      <w:r w:rsidRPr="004576D3">
        <w:rPr>
          <w:rFonts w:ascii="Arial" w:hAnsi="Arial"/>
          <w:sz w:val="22"/>
        </w:rPr>
        <w:t xml:space="preserve"> audita u </w:t>
      </w:r>
      <w:r w:rsidRPr="004576D3">
        <w:rPr>
          <w:rFonts w:ascii="Arial" w:hAnsi="Arial"/>
          <w:sz w:val="22"/>
        </w:rPr>
        <w:lastRenderedPageBreak/>
        <w:t>ocjenjivanje donosi načelnik temeljem razmatranja informacija</w:t>
      </w:r>
      <w:r w:rsidR="00053D89" w:rsidRPr="004576D3">
        <w:rPr>
          <w:rFonts w:ascii="Arial" w:hAnsi="Arial"/>
          <w:sz w:val="22"/>
        </w:rPr>
        <w:t xml:space="preserve"> koje dostavljaju</w:t>
      </w:r>
      <w:r w:rsidRPr="004576D3">
        <w:rPr>
          <w:rFonts w:ascii="Arial" w:hAnsi="Arial"/>
          <w:sz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>vodeć</w:t>
      </w:r>
      <w:r w:rsidR="00053D89" w:rsidRPr="004576D3">
        <w:rPr>
          <w:rFonts w:ascii="Arial" w:hAnsi="Arial" w:cs="Arial"/>
          <w:sz w:val="22"/>
          <w:szCs w:val="22"/>
        </w:rPr>
        <w:t>i</w:t>
      </w:r>
      <w:r w:rsidRPr="004576D3">
        <w:rPr>
          <w:rFonts w:ascii="Arial" w:hAnsi="Arial" w:cs="Arial"/>
          <w:sz w:val="22"/>
          <w:szCs w:val="22"/>
        </w:rPr>
        <w:t xml:space="preserve"> ocjenitelj, ocjenitelj/ekspert i voditelj postupka.</w:t>
      </w:r>
    </w:p>
    <w:p w14:paraId="0015677C" w14:textId="77777777" w:rsidR="00870428" w:rsidRPr="004576D3" w:rsidRDefault="00870428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502FB2C6" w14:textId="77777777" w:rsidR="00362CE4" w:rsidRPr="004576D3" w:rsidRDefault="00362CE4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U planiranje</w:t>
      </w:r>
      <w:r w:rsidR="00337A25" w:rsidRPr="004576D3">
        <w:rPr>
          <w:rFonts w:ascii="Arial" w:hAnsi="Arial" w:cs="Arial"/>
          <w:sz w:val="22"/>
          <w:szCs w:val="22"/>
        </w:rPr>
        <w:t xml:space="preserve"> i određivanje broja</w:t>
      </w:r>
      <w:r w:rsidRPr="004576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 uključeni su vodeći ocjenitelj, ocjenitelj/ekspert, voditelj postupka i načelnik, u opsegu i prema odgovornostima koje su definirane. </w:t>
      </w:r>
    </w:p>
    <w:p w14:paraId="50EA2EA5" w14:textId="77777777" w:rsidR="008643DF" w:rsidRPr="004576D3" w:rsidRDefault="008643DF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430C59D1" w14:textId="77777777" w:rsidR="00C6610A" w:rsidRPr="004576D3" w:rsidRDefault="00C6610A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U postupcima redovitih nadzornih pregleda</w:t>
      </w:r>
      <w:r w:rsidR="00553A98" w:rsidRPr="004576D3">
        <w:rPr>
          <w:rFonts w:ascii="Arial" w:hAnsi="Arial" w:cs="Arial"/>
          <w:sz w:val="22"/>
          <w:szCs w:val="22"/>
        </w:rPr>
        <w:t xml:space="preserve"> i ponovne akreditacije</w:t>
      </w:r>
      <w:r w:rsidRPr="004576D3">
        <w:rPr>
          <w:rFonts w:ascii="Arial" w:hAnsi="Arial" w:cs="Arial"/>
          <w:sz w:val="22"/>
          <w:szCs w:val="22"/>
        </w:rPr>
        <w:t>,</w:t>
      </w:r>
      <w:r w:rsidR="008643DF" w:rsidRPr="004576D3">
        <w:rPr>
          <w:rFonts w:ascii="Arial" w:hAnsi="Arial" w:cs="Arial"/>
          <w:sz w:val="22"/>
          <w:szCs w:val="22"/>
        </w:rPr>
        <w:t xml:space="preserve"> radi optimiranja vremena</w:t>
      </w:r>
      <w:r w:rsidR="00362CE4" w:rsidRPr="004576D3">
        <w:rPr>
          <w:rFonts w:ascii="Arial" w:hAnsi="Arial" w:cs="Arial"/>
          <w:sz w:val="22"/>
          <w:szCs w:val="22"/>
        </w:rPr>
        <w:t xml:space="preserve"> trajanja nadzornih aktivnosti i ukoliko je moguće, potrebno je</w:t>
      </w:r>
      <w:r w:rsidR="008643DF" w:rsidRPr="004576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 provesti prije ocjene na licu mjesta.</w:t>
      </w:r>
    </w:p>
    <w:p w14:paraId="4BDE73A7" w14:textId="77777777" w:rsidR="00F45B3D" w:rsidRPr="00405EC9" w:rsidRDefault="00057789" w:rsidP="00405EC9">
      <w:pPr>
        <w:pStyle w:val="BodyText"/>
        <w:pBdr>
          <w:left w:val="single" w:sz="4" w:space="4" w:color="auto"/>
        </w:pBdr>
        <w:spacing w:before="0"/>
        <w:rPr>
          <w:rFonts w:ascii="Arial" w:hAnsi="Arial" w:cs="Arial"/>
          <w:sz w:val="22"/>
          <w:szCs w:val="22"/>
        </w:rPr>
      </w:pPr>
      <w:r w:rsidRPr="00405EC9">
        <w:rPr>
          <w:rFonts w:ascii="Arial" w:hAnsi="Arial" w:cs="Arial"/>
          <w:sz w:val="22"/>
          <w:szCs w:val="22"/>
        </w:rPr>
        <w:t xml:space="preserve">Kad se </w:t>
      </w:r>
      <w:proofErr w:type="spellStart"/>
      <w:r w:rsidRPr="00405EC9">
        <w:rPr>
          <w:rFonts w:ascii="Arial" w:hAnsi="Arial" w:cs="Arial"/>
          <w:sz w:val="22"/>
          <w:szCs w:val="22"/>
        </w:rPr>
        <w:t>witness</w:t>
      </w:r>
      <w:proofErr w:type="spellEnd"/>
      <w:r w:rsidRPr="00405EC9">
        <w:rPr>
          <w:rFonts w:ascii="Arial" w:hAnsi="Arial" w:cs="Arial"/>
          <w:sz w:val="22"/>
          <w:szCs w:val="22"/>
        </w:rPr>
        <w:t xml:space="preserve"> audit provodi</w:t>
      </w:r>
      <w:r w:rsidR="00465715" w:rsidRPr="00405EC9">
        <w:rPr>
          <w:rFonts w:ascii="Arial" w:hAnsi="Arial" w:cs="Arial"/>
          <w:sz w:val="22"/>
          <w:szCs w:val="22"/>
        </w:rPr>
        <w:t>, nakon završenog postupka nadzora</w:t>
      </w:r>
      <w:r w:rsidR="0052607B" w:rsidRPr="00405EC9">
        <w:rPr>
          <w:rFonts w:ascii="Arial" w:hAnsi="Arial" w:cs="Arial"/>
          <w:sz w:val="22"/>
          <w:szCs w:val="22"/>
        </w:rPr>
        <w:t>/početne/ponovne akreditacije</w:t>
      </w:r>
      <w:r w:rsidR="00465715" w:rsidRPr="00405EC9">
        <w:rPr>
          <w:rFonts w:ascii="Arial" w:hAnsi="Arial" w:cs="Arial"/>
          <w:sz w:val="22"/>
          <w:szCs w:val="22"/>
        </w:rPr>
        <w:t>, a</w:t>
      </w:r>
      <w:r w:rsidR="001E3569" w:rsidRPr="00405EC9">
        <w:rPr>
          <w:rFonts w:ascii="Arial" w:hAnsi="Arial" w:cs="Arial"/>
          <w:sz w:val="22"/>
          <w:szCs w:val="22"/>
        </w:rPr>
        <w:t xml:space="preserve"> prije početka ocjeniteljskih aktivnosti u narednoj ocjeni</w:t>
      </w:r>
      <w:r w:rsidRPr="00405EC9">
        <w:rPr>
          <w:rFonts w:ascii="Arial" w:hAnsi="Arial" w:cs="Arial"/>
          <w:sz w:val="22"/>
          <w:szCs w:val="22"/>
        </w:rPr>
        <w:t>, evidentira se u Matrici nadzora HAA-Ob-7/5-x/y uz prethodnu ocjenu (</w:t>
      </w:r>
      <w:r w:rsidR="0052607B" w:rsidRPr="00405EC9">
        <w:rPr>
          <w:rFonts w:ascii="Arial" w:hAnsi="Arial" w:cs="Arial"/>
          <w:sz w:val="22"/>
          <w:szCs w:val="22"/>
        </w:rPr>
        <w:t>provode</w:t>
      </w:r>
      <w:r w:rsidRPr="00405EC9">
        <w:rPr>
          <w:rFonts w:ascii="Arial" w:hAnsi="Arial" w:cs="Arial"/>
          <w:sz w:val="22"/>
          <w:szCs w:val="22"/>
        </w:rPr>
        <w:t xml:space="preserve"> uglavnom ranije imenovani ocjenitelji</w:t>
      </w:r>
      <w:r w:rsidR="00F45B3D" w:rsidRPr="00405EC9">
        <w:rPr>
          <w:rFonts w:ascii="Arial" w:hAnsi="Arial" w:cs="Arial"/>
          <w:sz w:val="22"/>
          <w:szCs w:val="22"/>
        </w:rPr>
        <w:t xml:space="preserve"> i obavljen postupak ugovaranja s TOS-om</w:t>
      </w:r>
      <w:r w:rsidRPr="00405EC9">
        <w:rPr>
          <w:rFonts w:ascii="Arial" w:hAnsi="Arial" w:cs="Arial"/>
          <w:sz w:val="22"/>
          <w:szCs w:val="22"/>
        </w:rPr>
        <w:t xml:space="preserve">). </w:t>
      </w:r>
    </w:p>
    <w:p w14:paraId="3007A782" w14:textId="77777777" w:rsidR="00F45B3D" w:rsidRPr="00405EC9" w:rsidRDefault="00F45B3D" w:rsidP="00405EC9">
      <w:pPr>
        <w:pStyle w:val="BodyText"/>
        <w:pBdr>
          <w:left w:val="single" w:sz="4" w:space="4" w:color="auto"/>
        </w:pBdr>
        <w:spacing w:before="0"/>
        <w:rPr>
          <w:rFonts w:ascii="Arial" w:hAnsi="Arial" w:cs="Arial"/>
          <w:sz w:val="22"/>
          <w:szCs w:val="22"/>
        </w:rPr>
      </w:pPr>
      <w:r w:rsidRPr="00405EC9">
        <w:rPr>
          <w:rFonts w:ascii="Arial" w:hAnsi="Arial" w:cs="Arial"/>
          <w:sz w:val="22"/>
          <w:szCs w:val="22"/>
        </w:rPr>
        <w:t>U Matrici nadzora se</w:t>
      </w:r>
      <w:r w:rsidR="0052607B" w:rsidRPr="00405EC9">
        <w:rPr>
          <w:rFonts w:ascii="Arial" w:hAnsi="Arial" w:cs="Arial"/>
          <w:sz w:val="22"/>
          <w:szCs w:val="22"/>
        </w:rPr>
        <w:t xml:space="preserve"> evi</w:t>
      </w:r>
      <w:r w:rsidR="00B45315" w:rsidRPr="00405EC9">
        <w:rPr>
          <w:rFonts w:ascii="Arial" w:hAnsi="Arial" w:cs="Arial"/>
          <w:sz w:val="22"/>
          <w:szCs w:val="22"/>
        </w:rPr>
        <w:t>dentira provođenje a u rubrici napomena</w:t>
      </w:r>
      <w:r w:rsidRPr="00405EC9">
        <w:rPr>
          <w:rFonts w:ascii="Arial" w:hAnsi="Arial" w:cs="Arial"/>
          <w:sz w:val="22"/>
          <w:szCs w:val="22"/>
        </w:rPr>
        <w:t xml:space="preserve"> navede </w:t>
      </w:r>
      <w:r w:rsidR="001E3569" w:rsidRPr="00405EC9">
        <w:rPr>
          <w:rFonts w:ascii="Arial" w:hAnsi="Arial" w:cs="Arial"/>
          <w:sz w:val="22"/>
          <w:szCs w:val="22"/>
        </w:rPr>
        <w:t>kad</w:t>
      </w:r>
      <w:r w:rsidRPr="00405EC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405EC9">
        <w:rPr>
          <w:rFonts w:ascii="Arial" w:hAnsi="Arial" w:cs="Arial"/>
          <w:sz w:val="22"/>
          <w:szCs w:val="22"/>
        </w:rPr>
        <w:t>witness</w:t>
      </w:r>
      <w:proofErr w:type="spellEnd"/>
      <w:r w:rsidRPr="00405EC9">
        <w:rPr>
          <w:rFonts w:ascii="Arial" w:hAnsi="Arial" w:cs="Arial"/>
          <w:sz w:val="22"/>
          <w:szCs w:val="22"/>
        </w:rPr>
        <w:t xml:space="preserve"> audit proveden</w:t>
      </w:r>
      <w:r w:rsidR="001E3569" w:rsidRPr="00405EC9">
        <w:rPr>
          <w:rFonts w:ascii="Arial" w:hAnsi="Arial" w:cs="Arial"/>
          <w:sz w:val="22"/>
          <w:szCs w:val="22"/>
        </w:rPr>
        <w:t>.</w:t>
      </w:r>
    </w:p>
    <w:p w14:paraId="30B1F7E6" w14:textId="77777777" w:rsidR="001A7ACC" w:rsidRPr="00405EC9" w:rsidRDefault="00057789" w:rsidP="00405EC9">
      <w:pPr>
        <w:pStyle w:val="BodyText"/>
        <w:pBdr>
          <w:left w:val="single" w:sz="4" w:space="4" w:color="auto"/>
        </w:pBdr>
        <w:spacing w:before="0"/>
        <w:rPr>
          <w:rFonts w:ascii="Arial" w:hAnsi="Arial" w:cs="Arial"/>
          <w:sz w:val="22"/>
          <w:szCs w:val="22"/>
        </w:rPr>
      </w:pPr>
      <w:r w:rsidRPr="00405EC9">
        <w:rPr>
          <w:rFonts w:ascii="Arial" w:hAnsi="Arial" w:cs="Arial"/>
          <w:sz w:val="22"/>
          <w:szCs w:val="22"/>
        </w:rPr>
        <w:t xml:space="preserve">Izrađuje se izvještaj o </w:t>
      </w:r>
      <w:proofErr w:type="spellStart"/>
      <w:r w:rsidRPr="00405EC9">
        <w:rPr>
          <w:rFonts w:ascii="Arial" w:hAnsi="Arial" w:cs="Arial"/>
          <w:sz w:val="22"/>
          <w:szCs w:val="22"/>
        </w:rPr>
        <w:t>witness</w:t>
      </w:r>
      <w:proofErr w:type="spellEnd"/>
      <w:r w:rsidRPr="00405EC9">
        <w:rPr>
          <w:rFonts w:ascii="Arial" w:hAnsi="Arial" w:cs="Arial"/>
          <w:sz w:val="22"/>
          <w:szCs w:val="22"/>
        </w:rPr>
        <w:t xml:space="preserve"> auditu. </w:t>
      </w:r>
    </w:p>
    <w:p w14:paraId="36800BF2" w14:textId="77777777" w:rsidR="00057789" w:rsidRPr="00405EC9" w:rsidRDefault="00057789" w:rsidP="00405EC9">
      <w:pPr>
        <w:pStyle w:val="BodyText"/>
        <w:pBdr>
          <w:left w:val="single" w:sz="4" w:space="4" w:color="auto"/>
        </w:pBdr>
        <w:spacing w:before="0"/>
        <w:rPr>
          <w:rFonts w:ascii="Arial" w:hAnsi="Arial" w:cs="Arial"/>
          <w:sz w:val="22"/>
          <w:szCs w:val="22"/>
        </w:rPr>
      </w:pPr>
      <w:r w:rsidRPr="00405EC9">
        <w:rPr>
          <w:rFonts w:ascii="Arial" w:hAnsi="Arial" w:cs="Arial"/>
          <w:sz w:val="22"/>
          <w:szCs w:val="22"/>
        </w:rPr>
        <w:t>Ukoliko je na</w:t>
      </w:r>
      <w:r w:rsidR="00F45B3D" w:rsidRPr="00405EC9">
        <w:rPr>
          <w:rFonts w:ascii="Arial" w:hAnsi="Arial" w:cs="Arial"/>
          <w:sz w:val="22"/>
          <w:szCs w:val="22"/>
        </w:rPr>
        <w:t xml:space="preserve">laz </w:t>
      </w:r>
      <w:proofErr w:type="spellStart"/>
      <w:r w:rsidRPr="00405EC9">
        <w:rPr>
          <w:rFonts w:ascii="Arial" w:hAnsi="Arial" w:cs="Arial"/>
          <w:sz w:val="22"/>
          <w:szCs w:val="22"/>
        </w:rPr>
        <w:t>witness</w:t>
      </w:r>
      <w:proofErr w:type="spellEnd"/>
      <w:r w:rsidRPr="00405EC9">
        <w:rPr>
          <w:rFonts w:ascii="Arial" w:hAnsi="Arial" w:cs="Arial"/>
          <w:sz w:val="22"/>
          <w:szCs w:val="22"/>
        </w:rPr>
        <w:t xml:space="preserve"> audita pozitivan, izvještaj se </w:t>
      </w:r>
      <w:r w:rsidR="00F45B3D" w:rsidRPr="00405EC9">
        <w:rPr>
          <w:rFonts w:ascii="Arial" w:hAnsi="Arial" w:cs="Arial"/>
          <w:sz w:val="22"/>
          <w:szCs w:val="22"/>
        </w:rPr>
        <w:t xml:space="preserve">pohranjuje u predmet, a ukoliko treba poduzeti radnje u postupku, </w:t>
      </w:r>
      <w:r w:rsidR="00465715" w:rsidRPr="00405EC9">
        <w:rPr>
          <w:rFonts w:ascii="Arial" w:hAnsi="Arial" w:cs="Arial"/>
          <w:sz w:val="22"/>
          <w:szCs w:val="22"/>
        </w:rPr>
        <w:t xml:space="preserve">VO </w:t>
      </w:r>
      <w:r w:rsidR="00F45B3D" w:rsidRPr="00405EC9">
        <w:rPr>
          <w:rFonts w:ascii="Arial" w:hAnsi="Arial" w:cs="Arial"/>
          <w:sz w:val="22"/>
          <w:szCs w:val="22"/>
        </w:rPr>
        <w:t>izrađuje dodatak posljednjem završnom izvještaju, a daljnji slijed postupanja je kao u redovnom akreditacijskom postupku.</w:t>
      </w:r>
    </w:p>
    <w:p w14:paraId="69571123" w14:textId="77777777" w:rsidR="001A7ACC" w:rsidRPr="00405EC9" w:rsidRDefault="001A7ACC" w:rsidP="00405EC9">
      <w:pPr>
        <w:pStyle w:val="BodyText"/>
        <w:pBdr>
          <w:left w:val="single" w:sz="4" w:space="4" w:color="auto"/>
        </w:pBdr>
        <w:spacing w:before="0"/>
        <w:rPr>
          <w:rFonts w:ascii="Arial" w:hAnsi="Arial" w:cs="Arial"/>
          <w:sz w:val="22"/>
          <w:szCs w:val="22"/>
        </w:rPr>
      </w:pPr>
      <w:r w:rsidRPr="00405EC9">
        <w:rPr>
          <w:rFonts w:ascii="Arial" w:hAnsi="Arial" w:cs="Arial"/>
          <w:sz w:val="22"/>
          <w:szCs w:val="22"/>
        </w:rPr>
        <w:t xml:space="preserve">Troškovi navedenog </w:t>
      </w:r>
      <w:proofErr w:type="spellStart"/>
      <w:r w:rsidRPr="00405EC9">
        <w:rPr>
          <w:rFonts w:ascii="Arial" w:hAnsi="Arial" w:cs="Arial"/>
          <w:sz w:val="22"/>
          <w:szCs w:val="22"/>
        </w:rPr>
        <w:t>witness</w:t>
      </w:r>
      <w:proofErr w:type="spellEnd"/>
      <w:r w:rsidRPr="00405EC9">
        <w:rPr>
          <w:rFonts w:ascii="Arial" w:hAnsi="Arial" w:cs="Arial"/>
          <w:sz w:val="22"/>
          <w:szCs w:val="22"/>
        </w:rPr>
        <w:t xml:space="preserve"> audita naplaćuju </w:t>
      </w:r>
      <w:r w:rsidR="001E3569" w:rsidRPr="00405EC9">
        <w:rPr>
          <w:rFonts w:ascii="Arial" w:hAnsi="Arial" w:cs="Arial"/>
          <w:sz w:val="22"/>
          <w:szCs w:val="22"/>
        </w:rPr>
        <w:t xml:space="preserve">se </w:t>
      </w:r>
      <w:r w:rsidRPr="00405EC9">
        <w:rPr>
          <w:rFonts w:ascii="Arial" w:hAnsi="Arial" w:cs="Arial"/>
          <w:sz w:val="22"/>
          <w:szCs w:val="22"/>
        </w:rPr>
        <w:t>TOS-u (ocjeniteljska skupina i prijevoz/boravak)</w:t>
      </w:r>
      <w:r w:rsidR="0052607B" w:rsidRPr="00405EC9">
        <w:rPr>
          <w:rFonts w:ascii="Arial" w:hAnsi="Arial" w:cs="Arial"/>
          <w:sz w:val="22"/>
          <w:szCs w:val="22"/>
        </w:rPr>
        <w:t xml:space="preserve"> </w:t>
      </w:r>
      <w:r w:rsidRPr="00405EC9">
        <w:rPr>
          <w:rFonts w:ascii="Arial" w:hAnsi="Arial" w:cs="Arial"/>
          <w:sz w:val="22"/>
          <w:szCs w:val="22"/>
        </w:rPr>
        <w:t xml:space="preserve">na temelju </w:t>
      </w:r>
      <w:r w:rsidR="00465715" w:rsidRPr="00405EC9">
        <w:rPr>
          <w:rFonts w:ascii="Arial" w:hAnsi="Arial" w:cs="Arial"/>
          <w:sz w:val="22"/>
          <w:szCs w:val="22"/>
        </w:rPr>
        <w:t>troškovnika za prethodni nadzor ili uz izradu dodatnog troškovnika.</w:t>
      </w:r>
    </w:p>
    <w:p w14:paraId="4C395DD5" w14:textId="77777777" w:rsidR="00057789" w:rsidRDefault="00057789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4FD1805B" w14:textId="77777777" w:rsidR="00B27571" w:rsidRPr="004576D3" w:rsidRDefault="00B27571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Ukoliko tehnika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 nije prikladna za dobivanje dokaza o kompetenciji, tada će o tome ocjenitelji HAA dati osvrt u svojem izvještaju.</w:t>
      </w:r>
    </w:p>
    <w:p w14:paraId="333603F1" w14:textId="77777777" w:rsidR="00E81E88" w:rsidRPr="004576D3" w:rsidRDefault="00E81E88" w:rsidP="00405EC9">
      <w:pPr>
        <w:pStyle w:val="BodyText"/>
        <w:spacing w:before="0"/>
        <w:rPr>
          <w:rFonts w:ascii="Arial" w:hAnsi="Arial" w:cs="Arial"/>
          <w:b/>
          <w:sz w:val="22"/>
          <w:szCs w:val="22"/>
        </w:rPr>
      </w:pPr>
    </w:p>
    <w:p w14:paraId="3A420912" w14:textId="77777777" w:rsidR="00D0352D" w:rsidRPr="004576D3" w:rsidRDefault="00D0352D" w:rsidP="00405EC9">
      <w:pPr>
        <w:pStyle w:val="BodyText"/>
        <w:spacing w:before="0"/>
        <w:ind w:left="567" w:hanging="567"/>
        <w:rPr>
          <w:rFonts w:ascii="Arial" w:hAnsi="Arial" w:cs="Arial"/>
          <w:b/>
          <w:sz w:val="22"/>
          <w:szCs w:val="22"/>
        </w:rPr>
      </w:pPr>
      <w:r w:rsidRPr="004576D3">
        <w:rPr>
          <w:rFonts w:ascii="Arial" w:hAnsi="Arial" w:cs="Arial"/>
          <w:b/>
          <w:sz w:val="22"/>
          <w:szCs w:val="22"/>
        </w:rPr>
        <w:t>5.</w:t>
      </w:r>
      <w:r w:rsidR="00EC14AB" w:rsidRPr="004576D3">
        <w:rPr>
          <w:rFonts w:ascii="Arial" w:hAnsi="Arial" w:cs="Arial"/>
          <w:b/>
          <w:sz w:val="22"/>
          <w:szCs w:val="22"/>
        </w:rPr>
        <w:t>2</w:t>
      </w:r>
      <w:r w:rsidRPr="004576D3">
        <w:rPr>
          <w:rFonts w:ascii="Arial" w:hAnsi="Arial" w:cs="Arial"/>
          <w:b/>
          <w:sz w:val="22"/>
          <w:szCs w:val="22"/>
        </w:rPr>
        <w:tab/>
      </w:r>
      <w:r w:rsidR="00AF4012" w:rsidRPr="004576D3">
        <w:rPr>
          <w:rFonts w:ascii="Arial" w:hAnsi="Arial" w:cs="Arial"/>
          <w:b/>
          <w:sz w:val="22"/>
          <w:szCs w:val="22"/>
        </w:rPr>
        <w:t>Broj</w:t>
      </w:r>
      <w:r w:rsidRPr="004576D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76D3">
        <w:rPr>
          <w:rFonts w:ascii="Arial" w:hAnsi="Arial" w:cs="Arial"/>
          <w:b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b/>
          <w:sz w:val="22"/>
          <w:szCs w:val="22"/>
        </w:rPr>
        <w:t xml:space="preserve"> audita</w:t>
      </w:r>
    </w:p>
    <w:p w14:paraId="1262CD2F" w14:textId="77777777" w:rsidR="00FD4E69" w:rsidRPr="004576D3" w:rsidRDefault="00FD4E69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Broj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 i dijelovi ukupnog područja akreditacije koji će se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auditom ocijeniti u pravilu se utvrđuju s TOS-om na početku priprema akreditacijske/</w:t>
      </w:r>
      <w:proofErr w:type="spellStart"/>
      <w:r w:rsidRPr="004576D3">
        <w:rPr>
          <w:rFonts w:ascii="Arial" w:hAnsi="Arial" w:cs="Arial"/>
          <w:sz w:val="22"/>
          <w:szCs w:val="22"/>
        </w:rPr>
        <w:t>reakreditacijske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ocjene ili redovitog godišnjeg nadzora.</w:t>
      </w:r>
    </w:p>
    <w:p w14:paraId="73664F26" w14:textId="77777777" w:rsidR="00FD4E69" w:rsidRPr="004576D3" w:rsidRDefault="00FD4E69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36F76528" w14:textId="77777777" w:rsidR="00DF74E6" w:rsidRPr="004576D3" w:rsidRDefault="003F3215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Minimalni broj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 određuje se na način opisan u poglavlju 1</w:t>
      </w:r>
      <w:r w:rsidR="00F34536" w:rsidRPr="004576D3">
        <w:rPr>
          <w:rFonts w:ascii="Arial" w:hAnsi="Arial" w:cs="Arial"/>
          <w:sz w:val="22"/>
          <w:szCs w:val="22"/>
        </w:rPr>
        <w:t>3</w:t>
      </w:r>
      <w:r w:rsidRPr="004576D3">
        <w:rPr>
          <w:rFonts w:ascii="Arial" w:hAnsi="Arial" w:cs="Arial"/>
          <w:sz w:val="22"/>
          <w:szCs w:val="22"/>
        </w:rPr>
        <w:t xml:space="preserve">, </w:t>
      </w:r>
      <w:r w:rsidR="009C183C" w:rsidRPr="004576D3">
        <w:rPr>
          <w:rFonts w:ascii="Arial" w:hAnsi="Arial" w:cs="Arial"/>
          <w:sz w:val="22"/>
          <w:szCs w:val="22"/>
        </w:rPr>
        <w:t xml:space="preserve">HAA-Pr-2/1 </w:t>
      </w:r>
      <w:r w:rsidRPr="004576D3">
        <w:rPr>
          <w:rFonts w:ascii="Arial" w:hAnsi="Arial" w:cs="Arial"/>
          <w:i/>
          <w:sz w:val="22"/>
          <w:szCs w:val="22"/>
        </w:rPr>
        <w:t>Pravila za akreditaciju tijela za ocjenu sukladnosti</w:t>
      </w:r>
      <w:r w:rsidRPr="004576D3">
        <w:rPr>
          <w:rFonts w:ascii="Arial" w:hAnsi="Arial" w:cs="Arial"/>
          <w:sz w:val="22"/>
          <w:szCs w:val="22"/>
        </w:rPr>
        <w:t>.</w:t>
      </w:r>
      <w:r w:rsidR="009A3883" w:rsidRPr="004576D3">
        <w:rPr>
          <w:rFonts w:ascii="Arial" w:hAnsi="Arial" w:cs="Arial"/>
          <w:sz w:val="22"/>
          <w:szCs w:val="22"/>
        </w:rPr>
        <w:t xml:space="preserve"> </w:t>
      </w:r>
    </w:p>
    <w:p w14:paraId="4BF08F37" w14:textId="77777777" w:rsidR="00FD4E69" w:rsidRPr="004576D3" w:rsidRDefault="00FD4E69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66B30918" w14:textId="77777777" w:rsidR="00FD4E69" w:rsidRPr="004576D3" w:rsidRDefault="00FD4E69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Na </w:t>
      </w:r>
      <w:r w:rsidR="009A3883" w:rsidRPr="004576D3">
        <w:rPr>
          <w:rFonts w:ascii="Arial" w:hAnsi="Arial" w:cs="Arial"/>
          <w:sz w:val="22"/>
          <w:szCs w:val="22"/>
        </w:rPr>
        <w:t xml:space="preserve">broj </w:t>
      </w:r>
      <w:proofErr w:type="spellStart"/>
      <w:r w:rsidR="009A3883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9A3883" w:rsidRPr="004576D3">
        <w:rPr>
          <w:rFonts w:ascii="Arial" w:hAnsi="Arial" w:cs="Arial"/>
          <w:sz w:val="22"/>
          <w:szCs w:val="22"/>
        </w:rPr>
        <w:t xml:space="preserve"> audita koje je potrebno provesti mogu </w:t>
      </w:r>
      <w:r w:rsidRPr="004576D3">
        <w:rPr>
          <w:rFonts w:ascii="Arial" w:hAnsi="Arial" w:cs="Arial"/>
          <w:sz w:val="22"/>
          <w:szCs w:val="22"/>
        </w:rPr>
        <w:t xml:space="preserve">utjecati </w:t>
      </w:r>
      <w:r w:rsidR="009A3883" w:rsidRPr="004576D3">
        <w:rPr>
          <w:rFonts w:ascii="Arial" w:hAnsi="Arial" w:cs="Arial"/>
          <w:sz w:val="22"/>
          <w:szCs w:val="22"/>
        </w:rPr>
        <w:t>i neki drugi elementi</w:t>
      </w:r>
      <w:r w:rsidRPr="004576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76D3">
        <w:rPr>
          <w:rFonts w:ascii="Arial" w:hAnsi="Arial" w:cs="Arial"/>
          <w:sz w:val="22"/>
          <w:szCs w:val="22"/>
        </w:rPr>
        <w:t>npr</w:t>
      </w:r>
      <w:proofErr w:type="spellEnd"/>
      <w:r w:rsidR="009A3883" w:rsidRPr="004576D3">
        <w:rPr>
          <w:rFonts w:ascii="Arial" w:hAnsi="Arial" w:cs="Arial"/>
          <w:sz w:val="22"/>
          <w:szCs w:val="22"/>
        </w:rPr>
        <w:t>:</w:t>
      </w:r>
      <w:r w:rsidR="008E7AAB" w:rsidRPr="004576D3">
        <w:rPr>
          <w:rFonts w:ascii="Arial" w:hAnsi="Arial" w:cs="Arial"/>
          <w:sz w:val="22"/>
          <w:szCs w:val="22"/>
        </w:rPr>
        <w:t xml:space="preserve"> dokumenti EA</w:t>
      </w:r>
      <w:r w:rsidR="00DD1A8D" w:rsidRPr="004576D3">
        <w:rPr>
          <w:rFonts w:ascii="Arial" w:hAnsi="Arial" w:cs="Arial"/>
          <w:sz w:val="22"/>
          <w:szCs w:val="22"/>
        </w:rPr>
        <w:t xml:space="preserve">, LAC, </w:t>
      </w:r>
      <w:r w:rsidR="00FE57EE" w:rsidRPr="004576D3">
        <w:rPr>
          <w:rFonts w:ascii="Arial" w:hAnsi="Arial" w:cs="Arial"/>
          <w:sz w:val="22"/>
          <w:szCs w:val="22"/>
        </w:rPr>
        <w:t>IAF</w:t>
      </w:r>
      <w:r w:rsidR="00DD1A8D" w:rsidRPr="004576D3">
        <w:rPr>
          <w:rFonts w:ascii="Arial" w:hAnsi="Arial" w:cs="Arial"/>
          <w:sz w:val="22"/>
          <w:szCs w:val="22"/>
        </w:rPr>
        <w:t xml:space="preserve">, EK, </w:t>
      </w:r>
      <w:r w:rsidR="008E7AAB" w:rsidRPr="004576D3">
        <w:rPr>
          <w:rFonts w:ascii="Arial" w:hAnsi="Arial" w:cs="Arial"/>
          <w:sz w:val="22"/>
          <w:szCs w:val="22"/>
        </w:rPr>
        <w:t xml:space="preserve">koje </w:t>
      </w:r>
      <w:r w:rsidR="00DD1A8D" w:rsidRPr="004576D3">
        <w:rPr>
          <w:rFonts w:ascii="Arial" w:hAnsi="Arial" w:cs="Arial"/>
          <w:sz w:val="22"/>
          <w:szCs w:val="22"/>
        </w:rPr>
        <w:t xml:space="preserve">HAA </w:t>
      </w:r>
      <w:r w:rsidR="008E7AAB" w:rsidRPr="004576D3">
        <w:rPr>
          <w:rFonts w:ascii="Arial" w:hAnsi="Arial" w:cs="Arial"/>
          <w:sz w:val="22"/>
          <w:szCs w:val="22"/>
        </w:rPr>
        <w:t>primjenjuje</w:t>
      </w:r>
      <w:r w:rsidR="008676AB" w:rsidRPr="004576D3">
        <w:rPr>
          <w:rFonts w:ascii="Arial" w:hAnsi="Arial" w:cs="Arial"/>
          <w:sz w:val="22"/>
          <w:szCs w:val="22"/>
        </w:rPr>
        <w:t xml:space="preserve"> </w:t>
      </w:r>
      <w:r w:rsidR="00DD1A8D" w:rsidRPr="004576D3">
        <w:rPr>
          <w:rFonts w:ascii="Arial" w:hAnsi="Arial" w:cs="Arial"/>
          <w:sz w:val="22"/>
          <w:szCs w:val="22"/>
        </w:rPr>
        <w:t xml:space="preserve">kao akreditacijski kriterij </w:t>
      </w:r>
      <w:r w:rsidR="008676AB" w:rsidRPr="004576D3">
        <w:rPr>
          <w:rFonts w:ascii="Arial" w:hAnsi="Arial" w:cs="Arial"/>
          <w:sz w:val="22"/>
          <w:szCs w:val="22"/>
        </w:rPr>
        <w:t>u</w:t>
      </w:r>
      <w:r w:rsidR="008E7AAB" w:rsidRPr="004576D3">
        <w:rPr>
          <w:rFonts w:ascii="Arial" w:hAnsi="Arial" w:cs="Arial"/>
          <w:sz w:val="22"/>
          <w:szCs w:val="22"/>
        </w:rPr>
        <w:t xml:space="preserve"> određeno</w:t>
      </w:r>
      <w:r w:rsidR="008676AB" w:rsidRPr="004576D3">
        <w:rPr>
          <w:rFonts w:ascii="Arial" w:hAnsi="Arial" w:cs="Arial"/>
          <w:sz w:val="22"/>
          <w:szCs w:val="22"/>
        </w:rPr>
        <w:t>m</w:t>
      </w:r>
      <w:r w:rsidR="008E7AAB" w:rsidRPr="004576D3">
        <w:rPr>
          <w:rFonts w:ascii="Arial" w:hAnsi="Arial" w:cs="Arial"/>
          <w:sz w:val="22"/>
          <w:szCs w:val="22"/>
        </w:rPr>
        <w:t xml:space="preserve"> područj</w:t>
      </w:r>
      <w:r w:rsidR="008676AB" w:rsidRPr="004576D3">
        <w:rPr>
          <w:rFonts w:ascii="Arial" w:hAnsi="Arial" w:cs="Arial"/>
          <w:sz w:val="22"/>
          <w:szCs w:val="22"/>
        </w:rPr>
        <w:t xml:space="preserve">u, </w:t>
      </w:r>
      <w:r w:rsidR="00DB4DCA" w:rsidRPr="004576D3">
        <w:rPr>
          <w:rFonts w:ascii="Arial" w:hAnsi="Arial" w:cs="Arial"/>
          <w:sz w:val="22"/>
          <w:szCs w:val="22"/>
        </w:rPr>
        <w:t>broj izdanih certifikata</w:t>
      </w:r>
      <w:r w:rsidR="009D21F2" w:rsidRPr="004576D3">
        <w:rPr>
          <w:rFonts w:ascii="Arial" w:hAnsi="Arial" w:cs="Arial"/>
          <w:sz w:val="22"/>
          <w:szCs w:val="22"/>
        </w:rPr>
        <w:t xml:space="preserve">/verificiranih </w:t>
      </w:r>
      <w:r w:rsidR="00FD28EF" w:rsidRPr="004576D3">
        <w:rPr>
          <w:rFonts w:ascii="Arial" w:hAnsi="Arial" w:cs="Arial"/>
          <w:sz w:val="22"/>
          <w:szCs w:val="22"/>
        </w:rPr>
        <w:t>i</w:t>
      </w:r>
      <w:r w:rsidR="009D21F2" w:rsidRPr="004576D3">
        <w:rPr>
          <w:rFonts w:ascii="Arial" w:hAnsi="Arial" w:cs="Arial"/>
          <w:sz w:val="22"/>
          <w:szCs w:val="22"/>
        </w:rPr>
        <w:t>zvješća</w:t>
      </w:r>
      <w:r w:rsidR="00DB4DCA" w:rsidRPr="004576D3">
        <w:rPr>
          <w:rFonts w:ascii="Arial" w:hAnsi="Arial" w:cs="Arial"/>
          <w:sz w:val="22"/>
          <w:szCs w:val="22"/>
        </w:rPr>
        <w:t xml:space="preserve"> u području</w:t>
      </w:r>
      <w:r w:rsidR="009D21F2" w:rsidRPr="004576D3">
        <w:rPr>
          <w:rFonts w:ascii="Arial" w:hAnsi="Arial" w:cs="Arial"/>
          <w:sz w:val="22"/>
          <w:szCs w:val="22"/>
        </w:rPr>
        <w:t xml:space="preserve"> rada pod akreditacijom</w:t>
      </w:r>
      <w:r w:rsidR="009A3883" w:rsidRPr="004576D3">
        <w:rPr>
          <w:rFonts w:ascii="Arial" w:hAnsi="Arial" w:cs="Arial"/>
          <w:sz w:val="22"/>
          <w:szCs w:val="22"/>
        </w:rPr>
        <w:t xml:space="preserve">, </w:t>
      </w:r>
      <w:r w:rsidR="00DB4DCA" w:rsidRPr="004576D3">
        <w:rPr>
          <w:rFonts w:ascii="Arial" w:hAnsi="Arial" w:cs="Arial"/>
          <w:sz w:val="22"/>
          <w:szCs w:val="22"/>
        </w:rPr>
        <w:t>utvrđene nesukladn</w:t>
      </w:r>
      <w:r w:rsidR="00337A25" w:rsidRPr="004576D3">
        <w:rPr>
          <w:rFonts w:ascii="Arial" w:hAnsi="Arial" w:cs="Arial"/>
          <w:sz w:val="22"/>
          <w:szCs w:val="22"/>
        </w:rPr>
        <w:t>os</w:t>
      </w:r>
      <w:r w:rsidR="00DB4DCA" w:rsidRPr="004576D3">
        <w:rPr>
          <w:rFonts w:ascii="Arial" w:hAnsi="Arial" w:cs="Arial"/>
          <w:sz w:val="22"/>
          <w:szCs w:val="22"/>
        </w:rPr>
        <w:t>ti tij</w:t>
      </w:r>
      <w:r w:rsidR="00337A25" w:rsidRPr="004576D3">
        <w:rPr>
          <w:rFonts w:ascii="Arial" w:hAnsi="Arial" w:cs="Arial"/>
          <w:sz w:val="22"/>
          <w:szCs w:val="22"/>
        </w:rPr>
        <w:t>e</w:t>
      </w:r>
      <w:r w:rsidR="00DB4DCA" w:rsidRPr="004576D3">
        <w:rPr>
          <w:rFonts w:ascii="Arial" w:hAnsi="Arial" w:cs="Arial"/>
          <w:sz w:val="22"/>
          <w:szCs w:val="22"/>
        </w:rPr>
        <w:t xml:space="preserve">kom prethodnog </w:t>
      </w:r>
      <w:r w:rsidR="00337A25" w:rsidRPr="004576D3">
        <w:rPr>
          <w:rFonts w:ascii="Arial" w:hAnsi="Arial" w:cs="Arial"/>
          <w:sz w:val="22"/>
          <w:szCs w:val="22"/>
        </w:rPr>
        <w:t>ocjenjivanja</w:t>
      </w:r>
      <w:r w:rsidR="009D21F2" w:rsidRPr="004576D3">
        <w:rPr>
          <w:rFonts w:ascii="Arial" w:hAnsi="Arial" w:cs="Arial"/>
          <w:sz w:val="22"/>
          <w:szCs w:val="22"/>
        </w:rPr>
        <w:t>, zaprimljene pritužbe na rad akreditiranog tijela, promjene u osoblju i sl.</w:t>
      </w:r>
      <w:r w:rsidR="00337A25" w:rsidRPr="004576D3">
        <w:rPr>
          <w:rFonts w:ascii="Arial" w:hAnsi="Arial" w:cs="Arial"/>
          <w:sz w:val="22"/>
          <w:szCs w:val="22"/>
        </w:rPr>
        <w:t xml:space="preserve"> </w:t>
      </w:r>
    </w:p>
    <w:p w14:paraId="7D70CEEF" w14:textId="77777777" w:rsidR="002D5F8D" w:rsidRPr="004576D3" w:rsidRDefault="002D5F8D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6BBF9245" w14:textId="77777777" w:rsidR="00AF4012" w:rsidRPr="004576D3" w:rsidRDefault="00DF74E6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Konačan b</w:t>
      </w:r>
      <w:r w:rsidR="0004262C" w:rsidRPr="004576D3">
        <w:rPr>
          <w:rFonts w:ascii="Arial" w:hAnsi="Arial" w:cs="Arial"/>
          <w:sz w:val="22"/>
          <w:szCs w:val="22"/>
        </w:rPr>
        <w:t xml:space="preserve">roj ocijenjenih </w:t>
      </w:r>
      <w:proofErr w:type="spellStart"/>
      <w:r w:rsidR="0004262C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04262C" w:rsidRPr="004576D3">
        <w:rPr>
          <w:rFonts w:ascii="Arial" w:hAnsi="Arial" w:cs="Arial"/>
          <w:sz w:val="22"/>
          <w:szCs w:val="22"/>
        </w:rPr>
        <w:t xml:space="preserve"> audit</w:t>
      </w:r>
      <w:r w:rsidR="00E415D1" w:rsidRPr="004576D3">
        <w:rPr>
          <w:rFonts w:ascii="Arial" w:hAnsi="Arial" w:cs="Arial"/>
          <w:sz w:val="22"/>
          <w:szCs w:val="22"/>
        </w:rPr>
        <w:t>a mora biti reprezentativan, što je dokumentirano kao zaključak u izvještajima eksperta, ocjenitelja i vodećeg ocjenitelja.</w:t>
      </w:r>
    </w:p>
    <w:p w14:paraId="2F5B4D30" w14:textId="77777777" w:rsidR="00FD4E69" w:rsidRPr="004576D3" w:rsidRDefault="00FD4E69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5CAD0879" w14:textId="77777777" w:rsidR="00B03D9B" w:rsidRPr="004576D3" w:rsidRDefault="00B03D9B" w:rsidP="00405EC9">
      <w:pPr>
        <w:pStyle w:val="BodyText"/>
        <w:tabs>
          <w:tab w:val="left" w:pos="4678"/>
        </w:tabs>
        <w:spacing w:before="0"/>
        <w:rPr>
          <w:rFonts w:ascii="Arial" w:hAnsi="Arial" w:cs="Arial"/>
          <w:strike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U slučaju kada TOS u akreditiranom području provodi aktivnosti na koja se primjenjuju </w:t>
      </w:r>
      <w:r w:rsidR="003209ED" w:rsidRPr="004576D3">
        <w:rPr>
          <w:rFonts w:ascii="Arial" w:hAnsi="Arial" w:cs="Arial"/>
          <w:sz w:val="22"/>
          <w:szCs w:val="22"/>
        </w:rPr>
        <w:t>HAA-Pr-2/10</w:t>
      </w:r>
      <w:r w:rsidR="007E55D1" w:rsidRPr="004576D3">
        <w:rPr>
          <w:rFonts w:ascii="Arial" w:hAnsi="Arial" w:cs="Arial"/>
          <w:sz w:val="22"/>
          <w:szCs w:val="22"/>
        </w:rPr>
        <w:t>;</w:t>
      </w:r>
      <w:r w:rsidR="003209ED"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/>
          <w:i/>
          <w:sz w:val="22"/>
        </w:rPr>
        <w:t>Pravil</w:t>
      </w:r>
      <w:r w:rsidR="007E55D1" w:rsidRPr="004576D3">
        <w:rPr>
          <w:rFonts w:ascii="Arial" w:hAnsi="Arial"/>
          <w:i/>
          <w:sz w:val="22"/>
        </w:rPr>
        <w:t>a za prekograničnu akreditaciju</w:t>
      </w:r>
      <w:r w:rsidRPr="004576D3">
        <w:rPr>
          <w:rFonts w:ascii="Arial" w:hAnsi="Arial" w:cs="Arial"/>
          <w:sz w:val="22"/>
          <w:szCs w:val="22"/>
        </w:rPr>
        <w:t xml:space="preserve">, minimalni broj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 određuje se na način propisan navedenim doku</w:t>
      </w:r>
      <w:r w:rsidR="00E048CF" w:rsidRPr="004576D3">
        <w:rPr>
          <w:rFonts w:ascii="Arial" w:hAnsi="Arial" w:cs="Arial"/>
          <w:sz w:val="22"/>
          <w:szCs w:val="22"/>
        </w:rPr>
        <w:t>mentom</w:t>
      </w:r>
      <w:r w:rsidR="002D5F8D" w:rsidRPr="004576D3">
        <w:rPr>
          <w:rFonts w:ascii="Arial" w:hAnsi="Arial" w:cs="Arial"/>
          <w:sz w:val="22"/>
          <w:szCs w:val="22"/>
        </w:rPr>
        <w:t>.</w:t>
      </w:r>
    </w:p>
    <w:p w14:paraId="752AE238" w14:textId="77777777" w:rsidR="00821EBE" w:rsidRPr="004576D3" w:rsidRDefault="00821EBE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09357D80" w14:textId="77777777" w:rsidR="00420E51" w:rsidRPr="004576D3" w:rsidRDefault="004D695D" w:rsidP="00405EC9">
      <w:pPr>
        <w:pStyle w:val="BodyText"/>
        <w:spacing w:before="0"/>
        <w:rPr>
          <w:rFonts w:ascii="Arial" w:hAnsi="Arial"/>
          <w:sz w:val="22"/>
        </w:rPr>
      </w:pPr>
      <w:r w:rsidRPr="004576D3">
        <w:rPr>
          <w:rFonts w:ascii="Arial" w:hAnsi="Arial" w:cs="Arial"/>
          <w:sz w:val="22"/>
          <w:szCs w:val="22"/>
        </w:rPr>
        <w:t xml:space="preserve">U okviru pripreme za redoviti godišnji nadzor i kod izrade plana ocjenjivanja i vremena potrebnog za ocjenjivanje i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audite uzimaju se u obzir i podaci o izdvojenim lokacijama akreditiranih certifikacijskih i drugih tijela te o broju izdanih certifikata/izvještaja koje je TOS izdao u Hrvatskoj i izvan granica Hrvatske u vremenu od prethodnog ocjenjivanja, a koji se dostavljaju u HAA putem obrasca HAA-Ob-7/5-5 </w:t>
      </w:r>
      <w:r w:rsidRPr="004576D3">
        <w:rPr>
          <w:rFonts w:ascii="Arial" w:hAnsi="Arial" w:cs="Arial"/>
          <w:i/>
          <w:sz w:val="22"/>
          <w:szCs w:val="22"/>
        </w:rPr>
        <w:t>Pregled lokacija tijela za ocjenjivanje sukladnosti</w:t>
      </w:r>
      <w:r w:rsidRPr="004576D3">
        <w:rPr>
          <w:rFonts w:ascii="Arial" w:hAnsi="Arial" w:cs="Arial"/>
          <w:sz w:val="22"/>
          <w:szCs w:val="22"/>
        </w:rPr>
        <w:t xml:space="preserve"> odnosno HAA-Ob-2/10-</w:t>
      </w:r>
      <w:r w:rsidR="00AC2F4E" w:rsidRPr="004576D3">
        <w:rPr>
          <w:rFonts w:ascii="Arial" w:hAnsi="Arial" w:cs="Arial"/>
          <w:sz w:val="22"/>
          <w:szCs w:val="22"/>
        </w:rPr>
        <w:t>1</w:t>
      </w:r>
      <w:r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 w:cs="Arial"/>
          <w:i/>
          <w:sz w:val="22"/>
          <w:szCs w:val="22"/>
        </w:rPr>
        <w:t>Prekogranična akreditacija HAA-Pregled lokacija</w:t>
      </w:r>
      <w:r w:rsidRPr="004576D3">
        <w:rPr>
          <w:rFonts w:ascii="Arial" w:hAnsi="Arial" w:cs="Arial"/>
          <w:sz w:val="22"/>
          <w:szCs w:val="22"/>
        </w:rPr>
        <w:t>.</w:t>
      </w:r>
      <w:r w:rsidR="00FE57EE" w:rsidRPr="004576D3">
        <w:rPr>
          <w:rFonts w:ascii="Arial" w:hAnsi="Arial" w:cs="Arial"/>
          <w:sz w:val="22"/>
          <w:szCs w:val="22"/>
        </w:rPr>
        <w:t xml:space="preserve"> </w:t>
      </w:r>
      <w:r w:rsidR="00420E51" w:rsidRPr="004576D3">
        <w:rPr>
          <w:rFonts w:ascii="Arial" w:hAnsi="Arial" w:cs="Arial"/>
          <w:sz w:val="22"/>
          <w:szCs w:val="22"/>
        </w:rPr>
        <w:t xml:space="preserve">Akreditirana certifikacija tijela </w:t>
      </w:r>
      <w:r w:rsidR="00E84B73" w:rsidRPr="004576D3">
        <w:rPr>
          <w:rFonts w:ascii="Arial" w:hAnsi="Arial" w:cs="Arial"/>
          <w:sz w:val="22"/>
          <w:szCs w:val="22"/>
        </w:rPr>
        <w:t xml:space="preserve">za sustave upravljanja </w:t>
      </w:r>
      <w:r w:rsidR="00420E51" w:rsidRPr="004576D3">
        <w:rPr>
          <w:rFonts w:ascii="Arial" w:hAnsi="Arial" w:cs="Arial"/>
          <w:sz w:val="22"/>
          <w:szCs w:val="22"/>
        </w:rPr>
        <w:t>moraju</w:t>
      </w:r>
      <w:r w:rsidR="003209ED" w:rsidRPr="004576D3">
        <w:rPr>
          <w:rFonts w:ascii="Arial" w:hAnsi="Arial" w:cs="Arial"/>
          <w:sz w:val="22"/>
          <w:szCs w:val="22"/>
        </w:rPr>
        <w:t>,</w:t>
      </w:r>
      <w:r w:rsidR="00420E51" w:rsidRPr="004576D3">
        <w:rPr>
          <w:rFonts w:ascii="Arial" w:hAnsi="Arial" w:cs="Arial"/>
          <w:sz w:val="22"/>
          <w:szCs w:val="22"/>
        </w:rPr>
        <w:t xml:space="preserve"> do kraja siječnja, dostaviti </w:t>
      </w:r>
      <w:r w:rsidR="0095272B" w:rsidRPr="004576D3">
        <w:rPr>
          <w:rFonts w:ascii="Arial" w:hAnsi="Arial" w:cs="Arial"/>
          <w:sz w:val="22"/>
          <w:szCs w:val="22"/>
        </w:rPr>
        <w:t>HAA-Ob-</w:t>
      </w:r>
      <w:r w:rsidR="00FD28EF" w:rsidRPr="004576D3">
        <w:rPr>
          <w:rFonts w:ascii="Arial" w:hAnsi="Arial" w:cs="Arial"/>
          <w:sz w:val="22"/>
          <w:szCs w:val="22"/>
        </w:rPr>
        <w:t>7/5-6</w:t>
      </w:r>
      <w:r w:rsidR="0095272B" w:rsidRPr="004576D3">
        <w:rPr>
          <w:rFonts w:ascii="Arial" w:hAnsi="Arial" w:cs="Arial"/>
          <w:sz w:val="22"/>
          <w:szCs w:val="22"/>
        </w:rPr>
        <w:t xml:space="preserve"> </w:t>
      </w:r>
      <w:r w:rsidR="008D31CE" w:rsidRPr="004576D3">
        <w:rPr>
          <w:rFonts w:ascii="Arial" w:hAnsi="Arial" w:cs="Arial"/>
          <w:i/>
          <w:sz w:val="22"/>
          <w:szCs w:val="22"/>
        </w:rPr>
        <w:t xml:space="preserve">Godišnje planiranje audita </w:t>
      </w:r>
      <w:r w:rsidR="008D31CE" w:rsidRPr="004576D3">
        <w:rPr>
          <w:rFonts w:ascii="Arial" w:hAnsi="Arial" w:cs="Arial"/>
          <w:i/>
          <w:sz w:val="22"/>
          <w:szCs w:val="22"/>
        </w:rPr>
        <w:lastRenderedPageBreak/>
        <w:t>certifikacijskih tijela za sustave upravljanja</w:t>
      </w:r>
      <w:r w:rsidR="00420E51" w:rsidRPr="004576D3">
        <w:rPr>
          <w:rFonts w:ascii="Arial" w:hAnsi="Arial" w:cs="Arial"/>
          <w:sz w:val="22"/>
          <w:szCs w:val="22"/>
        </w:rPr>
        <w:t xml:space="preserve"> (certifikacijska shema, EA područja, vrsta audita, planirani mjesec provođenja i </w:t>
      </w:r>
      <w:proofErr w:type="spellStart"/>
      <w:r w:rsidR="00420E51" w:rsidRPr="004576D3">
        <w:rPr>
          <w:rFonts w:ascii="Arial" w:hAnsi="Arial" w:cs="Arial"/>
          <w:sz w:val="22"/>
          <w:szCs w:val="22"/>
        </w:rPr>
        <w:t>auditorski</w:t>
      </w:r>
      <w:proofErr w:type="spellEnd"/>
      <w:r w:rsidR="00420E51" w:rsidRPr="004576D3">
        <w:rPr>
          <w:rFonts w:ascii="Arial" w:hAnsi="Arial" w:cs="Arial"/>
          <w:sz w:val="22"/>
          <w:szCs w:val="22"/>
        </w:rPr>
        <w:t xml:space="preserve"> tim) za tekuću godinu</w:t>
      </w:r>
      <w:r w:rsidR="003209ED" w:rsidRPr="004576D3">
        <w:rPr>
          <w:rFonts w:ascii="Arial" w:hAnsi="Arial" w:cs="Arial"/>
          <w:sz w:val="22"/>
          <w:szCs w:val="22"/>
        </w:rPr>
        <w:t>,</w:t>
      </w:r>
      <w:r w:rsidR="00420E51" w:rsidRPr="004576D3">
        <w:rPr>
          <w:rFonts w:ascii="Arial" w:hAnsi="Arial" w:cs="Arial"/>
          <w:sz w:val="22"/>
          <w:szCs w:val="22"/>
        </w:rPr>
        <w:t xml:space="preserve"> na osnovu čega se odabiru </w:t>
      </w:r>
      <w:proofErr w:type="spellStart"/>
      <w:r w:rsidR="00420E51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420E51" w:rsidRPr="004576D3">
        <w:rPr>
          <w:rFonts w:ascii="Arial" w:hAnsi="Arial" w:cs="Arial"/>
          <w:sz w:val="22"/>
          <w:szCs w:val="22"/>
        </w:rPr>
        <w:t xml:space="preserve"> auditi. </w:t>
      </w:r>
    </w:p>
    <w:p w14:paraId="641C546A" w14:textId="77777777" w:rsidR="004D695D" w:rsidRPr="004576D3" w:rsidRDefault="004D695D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2DDF5A33" w14:textId="77777777" w:rsidR="009847C6" w:rsidRPr="004576D3" w:rsidRDefault="009847C6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U slučaju proširenj</w:t>
      </w:r>
      <w:r w:rsidR="00266D2B" w:rsidRPr="004576D3">
        <w:rPr>
          <w:rFonts w:ascii="Arial" w:hAnsi="Arial" w:cs="Arial"/>
          <w:sz w:val="22"/>
          <w:szCs w:val="22"/>
        </w:rPr>
        <w:t>a</w:t>
      </w:r>
      <w:r w:rsidRPr="004576D3">
        <w:rPr>
          <w:rFonts w:ascii="Arial" w:hAnsi="Arial" w:cs="Arial"/>
          <w:sz w:val="22"/>
          <w:szCs w:val="22"/>
        </w:rPr>
        <w:t xml:space="preserve"> područja akreditacije, vodeći </w:t>
      </w:r>
      <w:r w:rsidR="00ED5074" w:rsidRPr="004576D3">
        <w:rPr>
          <w:rFonts w:ascii="Arial" w:hAnsi="Arial" w:cs="Arial"/>
          <w:sz w:val="22"/>
          <w:szCs w:val="22"/>
        </w:rPr>
        <w:t xml:space="preserve">će </w:t>
      </w:r>
      <w:r w:rsidRPr="004576D3">
        <w:rPr>
          <w:rFonts w:ascii="Arial" w:hAnsi="Arial" w:cs="Arial"/>
          <w:sz w:val="22"/>
          <w:szCs w:val="22"/>
        </w:rPr>
        <w:t xml:space="preserve">ocjenitelj </w:t>
      </w:r>
      <w:r w:rsidR="00DA2A9F" w:rsidRPr="004576D3">
        <w:rPr>
          <w:rFonts w:ascii="Arial" w:hAnsi="Arial" w:cs="Arial"/>
          <w:sz w:val="22"/>
          <w:szCs w:val="22"/>
        </w:rPr>
        <w:t>u suradnji sa stručnim ocjeniteljem i ekspertom te po potrebi s načelnikom odgovornim za određenu akreditacijsku shemu</w:t>
      </w:r>
      <w:r w:rsidR="003209ED" w:rsidRPr="004576D3">
        <w:rPr>
          <w:rFonts w:ascii="Arial" w:hAnsi="Arial" w:cs="Arial"/>
          <w:sz w:val="22"/>
          <w:szCs w:val="22"/>
        </w:rPr>
        <w:t>,</w:t>
      </w:r>
      <w:r w:rsidR="00DA2A9F"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>odlučit</w:t>
      </w:r>
      <w:r w:rsidR="009A3DE1" w:rsidRPr="004576D3">
        <w:rPr>
          <w:rFonts w:ascii="Arial" w:hAnsi="Arial" w:cs="Arial"/>
          <w:sz w:val="22"/>
          <w:szCs w:val="22"/>
        </w:rPr>
        <w:t>i</w:t>
      </w:r>
      <w:r w:rsidRPr="004576D3">
        <w:rPr>
          <w:rFonts w:ascii="Arial" w:hAnsi="Arial" w:cs="Arial"/>
          <w:sz w:val="22"/>
          <w:szCs w:val="22"/>
        </w:rPr>
        <w:t xml:space="preserve"> o potrebi provedbe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</w:t>
      </w:r>
      <w:r w:rsidR="004A2710" w:rsidRPr="004576D3">
        <w:rPr>
          <w:rFonts w:ascii="Arial" w:hAnsi="Arial" w:cs="Arial"/>
          <w:sz w:val="22"/>
          <w:szCs w:val="22"/>
        </w:rPr>
        <w:t xml:space="preserve">, </w:t>
      </w:r>
      <w:r w:rsidRPr="004576D3">
        <w:rPr>
          <w:rFonts w:ascii="Arial" w:hAnsi="Arial" w:cs="Arial"/>
          <w:sz w:val="22"/>
          <w:szCs w:val="22"/>
        </w:rPr>
        <w:t>vodeći pri tom</w:t>
      </w:r>
      <w:r w:rsidR="004A2710" w:rsidRPr="004576D3">
        <w:rPr>
          <w:rFonts w:ascii="Arial" w:hAnsi="Arial" w:cs="Arial"/>
          <w:sz w:val="22"/>
          <w:szCs w:val="22"/>
        </w:rPr>
        <w:t>e</w:t>
      </w:r>
      <w:r w:rsidRPr="004576D3">
        <w:rPr>
          <w:rFonts w:ascii="Arial" w:hAnsi="Arial" w:cs="Arial"/>
          <w:sz w:val="22"/>
          <w:szCs w:val="22"/>
        </w:rPr>
        <w:t xml:space="preserve"> računa o zatraženom području i </w:t>
      </w:r>
      <w:r w:rsidR="00ED5074" w:rsidRPr="004576D3">
        <w:rPr>
          <w:rFonts w:ascii="Arial" w:hAnsi="Arial" w:cs="Arial"/>
          <w:sz w:val="22"/>
          <w:szCs w:val="22"/>
        </w:rPr>
        <w:t xml:space="preserve">njemu </w:t>
      </w:r>
      <w:r w:rsidRPr="004576D3">
        <w:rPr>
          <w:rFonts w:ascii="Arial" w:hAnsi="Arial" w:cs="Arial"/>
          <w:sz w:val="22"/>
          <w:szCs w:val="22"/>
        </w:rPr>
        <w:t>pridruženom</w:t>
      </w:r>
      <w:r w:rsidR="0016219D" w:rsidRPr="004576D3">
        <w:rPr>
          <w:rFonts w:ascii="Arial" w:hAnsi="Arial" w:cs="Arial"/>
          <w:sz w:val="22"/>
          <w:szCs w:val="22"/>
        </w:rPr>
        <w:t>e</w:t>
      </w:r>
      <w:r w:rsidRPr="004576D3">
        <w:rPr>
          <w:rFonts w:ascii="Arial" w:hAnsi="Arial" w:cs="Arial"/>
          <w:sz w:val="22"/>
          <w:szCs w:val="22"/>
        </w:rPr>
        <w:t xml:space="preserve"> riziku</w:t>
      </w:r>
      <w:r w:rsidR="00627B00" w:rsidRPr="004576D3">
        <w:rPr>
          <w:rFonts w:ascii="Arial" w:hAnsi="Arial" w:cs="Arial"/>
          <w:sz w:val="22"/>
          <w:szCs w:val="22"/>
        </w:rPr>
        <w:t xml:space="preserve"> te o osoblju</w:t>
      </w:r>
      <w:r w:rsidR="008D3EE5" w:rsidRPr="004576D3">
        <w:rPr>
          <w:rFonts w:ascii="Arial" w:hAnsi="Arial" w:cs="Arial"/>
          <w:sz w:val="22"/>
          <w:szCs w:val="22"/>
        </w:rPr>
        <w:t xml:space="preserve"> TOS-a</w:t>
      </w:r>
      <w:r w:rsidR="00627B00" w:rsidRPr="004576D3">
        <w:rPr>
          <w:rFonts w:ascii="Arial" w:hAnsi="Arial" w:cs="Arial"/>
          <w:sz w:val="22"/>
          <w:szCs w:val="22"/>
        </w:rPr>
        <w:t>.</w:t>
      </w:r>
    </w:p>
    <w:p w14:paraId="6C941B62" w14:textId="77777777" w:rsidR="00B176C0" w:rsidRPr="004576D3" w:rsidRDefault="00B176C0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08EB7C09" w14:textId="77777777" w:rsidR="00362CE4" w:rsidRPr="004576D3" w:rsidRDefault="00B176C0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Tijekom petogodišnjeg ciklusa važenja potvrde o akreditaciji, </w:t>
      </w:r>
      <w:proofErr w:type="spellStart"/>
      <w:r w:rsidR="001F1962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1F1962" w:rsidRPr="004576D3">
        <w:rPr>
          <w:rFonts w:ascii="Arial" w:hAnsi="Arial" w:cs="Arial"/>
          <w:sz w:val="22"/>
          <w:szCs w:val="22"/>
        </w:rPr>
        <w:t xml:space="preserve"> audit u sklopu nadzorn</w:t>
      </w:r>
      <w:r w:rsidR="00362CE4" w:rsidRPr="004576D3">
        <w:rPr>
          <w:rFonts w:ascii="Arial" w:hAnsi="Arial" w:cs="Arial"/>
          <w:sz w:val="22"/>
          <w:szCs w:val="22"/>
        </w:rPr>
        <w:t>e</w:t>
      </w:r>
      <w:r w:rsidR="001F1962" w:rsidRPr="004576D3">
        <w:rPr>
          <w:rFonts w:ascii="Arial" w:hAnsi="Arial" w:cs="Arial"/>
          <w:sz w:val="22"/>
          <w:szCs w:val="22"/>
        </w:rPr>
        <w:t xml:space="preserve"> aktivnosti planira</w:t>
      </w:r>
      <w:r w:rsidR="004D1C22" w:rsidRPr="004576D3">
        <w:rPr>
          <w:rFonts w:ascii="Arial" w:hAnsi="Arial" w:cs="Arial"/>
          <w:sz w:val="22"/>
          <w:szCs w:val="22"/>
        </w:rPr>
        <w:t xml:space="preserve"> se</w:t>
      </w:r>
      <w:r w:rsidR="001F1962" w:rsidRPr="004576D3">
        <w:rPr>
          <w:rFonts w:ascii="Arial" w:hAnsi="Arial" w:cs="Arial"/>
          <w:sz w:val="22"/>
          <w:szCs w:val="22"/>
        </w:rPr>
        <w:t xml:space="preserve"> na način da se provjeri što šire područje akreditacije i što veći broj osoblja TOS-a.</w:t>
      </w:r>
      <w:r w:rsidR="007B311B" w:rsidRPr="004576D3">
        <w:rPr>
          <w:rFonts w:ascii="Arial" w:hAnsi="Arial" w:cs="Arial"/>
          <w:sz w:val="22"/>
          <w:szCs w:val="22"/>
        </w:rPr>
        <w:t xml:space="preserve"> </w:t>
      </w:r>
      <w:r w:rsidR="000B5B87" w:rsidRPr="004576D3">
        <w:rPr>
          <w:rFonts w:ascii="Arial" w:hAnsi="Arial" w:cs="Arial"/>
          <w:sz w:val="22"/>
          <w:szCs w:val="22"/>
        </w:rPr>
        <w:t>Potreban o</w:t>
      </w:r>
      <w:r w:rsidR="007B311B" w:rsidRPr="004576D3">
        <w:rPr>
          <w:rFonts w:ascii="Arial" w:hAnsi="Arial" w:cs="Arial"/>
          <w:sz w:val="22"/>
          <w:szCs w:val="22"/>
        </w:rPr>
        <w:t xml:space="preserve">pseg </w:t>
      </w:r>
      <w:proofErr w:type="spellStart"/>
      <w:r w:rsidR="007B311B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7B311B" w:rsidRPr="004576D3">
        <w:rPr>
          <w:rFonts w:ascii="Arial" w:hAnsi="Arial" w:cs="Arial"/>
          <w:sz w:val="22"/>
          <w:szCs w:val="22"/>
        </w:rPr>
        <w:t xml:space="preserve"> audita i odabir osoblja koje će biti ocijenjeno</w:t>
      </w:r>
      <w:r w:rsidR="000B5B87" w:rsidRPr="004576D3">
        <w:rPr>
          <w:rFonts w:ascii="Arial" w:hAnsi="Arial" w:cs="Arial"/>
          <w:sz w:val="22"/>
          <w:szCs w:val="22"/>
        </w:rPr>
        <w:t xml:space="preserve"> tijekom </w:t>
      </w:r>
      <w:proofErr w:type="spellStart"/>
      <w:r w:rsidR="000B5B87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0B5B87" w:rsidRPr="004576D3">
        <w:rPr>
          <w:rFonts w:ascii="Arial" w:hAnsi="Arial" w:cs="Arial"/>
          <w:sz w:val="22"/>
          <w:szCs w:val="22"/>
        </w:rPr>
        <w:t xml:space="preserve"> audita</w:t>
      </w:r>
      <w:r w:rsidR="007B311B" w:rsidRPr="004576D3">
        <w:rPr>
          <w:rFonts w:ascii="Arial" w:hAnsi="Arial" w:cs="Arial"/>
          <w:sz w:val="22"/>
          <w:szCs w:val="22"/>
        </w:rPr>
        <w:t xml:space="preserve"> utvrđuje vodeći ocjenitelj</w:t>
      </w:r>
      <w:r w:rsidR="00DD1A8D" w:rsidRPr="004576D3">
        <w:t xml:space="preserve"> </w:t>
      </w:r>
      <w:r w:rsidR="00DD1A8D" w:rsidRPr="004576D3">
        <w:rPr>
          <w:rFonts w:ascii="Arial" w:hAnsi="Arial" w:cs="Arial"/>
          <w:sz w:val="22"/>
          <w:szCs w:val="22"/>
        </w:rPr>
        <w:t>u suradnji sa stručnim ocjeniteljem i ekspertom</w:t>
      </w:r>
      <w:r w:rsidR="007B311B" w:rsidRPr="004576D3">
        <w:rPr>
          <w:rFonts w:ascii="Arial" w:hAnsi="Arial" w:cs="Arial"/>
          <w:sz w:val="22"/>
          <w:szCs w:val="22"/>
        </w:rPr>
        <w:t>, o čemu informira voditelja postupka.</w:t>
      </w:r>
      <w:r w:rsidR="00A87BFD" w:rsidRPr="004576D3">
        <w:rPr>
          <w:rFonts w:ascii="Arial" w:hAnsi="Arial" w:cs="Arial"/>
          <w:sz w:val="22"/>
          <w:szCs w:val="22"/>
        </w:rPr>
        <w:t xml:space="preserve"> </w:t>
      </w:r>
    </w:p>
    <w:p w14:paraId="4D021B71" w14:textId="77777777" w:rsidR="00861894" w:rsidRPr="004576D3" w:rsidRDefault="00861894" w:rsidP="00405EC9">
      <w:pPr>
        <w:pStyle w:val="BodyText"/>
        <w:spacing w:before="0"/>
        <w:rPr>
          <w:rFonts w:ascii="Arial" w:hAnsi="Arial" w:cs="Arial"/>
          <w:strike/>
          <w:sz w:val="22"/>
          <w:szCs w:val="22"/>
        </w:rPr>
      </w:pPr>
    </w:p>
    <w:p w14:paraId="64E3A467" w14:textId="77777777" w:rsidR="00DA2A9F" w:rsidRPr="00B27DC2" w:rsidRDefault="00E93649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B27DC2">
        <w:rPr>
          <w:rFonts w:ascii="Arial" w:hAnsi="Arial" w:cs="Arial"/>
          <w:sz w:val="22"/>
          <w:szCs w:val="22"/>
        </w:rPr>
        <w:t xml:space="preserve">U posebnim, opravdanim i u pisanom obliku obrazloženim slučajevima, u postupcima nadzora ili ponovne akreditacije, kada se na temelju rezultata prethodno provedenih ocjena može zaključiti da primijenjeni sustav upravljanja daje povjerenje u vjerodostojnost izdanih certifikata, zahtijevani broj </w:t>
      </w:r>
      <w:proofErr w:type="spellStart"/>
      <w:r w:rsidRPr="00B27DC2">
        <w:rPr>
          <w:rFonts w:ascii="Arial" w:hAnsi="Arial" w:cs="Arial"/>
          <w:sz w:val="22"/>
          <w:szCs w:val="22"/>
        </w:rPr>
        <w:t>witness</w:t>
      </w:r>
      <w:proofErr w:type="spellEnd"/>
      <w:r w:rsidRPr="00B27DC2">
        <w:rPr>
          <w:rFonts w:ascii="Arial" w:hAnsi="Arial" w:cs="Arial"/>
          <w:sz w:val="22"/>
          <w:szCs w:val="22"/>
        </w:rPr>
        <w:t xml:space="preserve"> audita može biti reduciran.</w:t>
      </w:r>
      <w:r w:rsidR="00DF74E6" w:rsidRPr="00B27DC2">
        <w:rPr>
          <w:rFonts w:ascii="Arial" w:hAnsi="Arial" w:cs="Arial"/>
          <w:sz w:val="22"/>
          <w:szCs w:val="22"/>
        </w:rPr>
        <w:t xml:space="preserve"> </w:t>
      </w:r>
    </w:p>
    <w:p w14:paraId="0C26E1E8" w14:textId="77777777" w:rsidR="00E93649" w:rsidRPr="004576D3" w:rsidRDefault="00E93649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B27DC2">
        <w:rPr>
          <w:rFonts w:ascii="Arial" w:hAnsi="Arial" w:cs="Arial"/>
          <w:sz w:val="22"/>
          <w:szCs w:val="22"/>
        </w:rPr>
        <w:t>O</w:t>
      </w:r>
      <w:r w:rsidR="00DA2A9F" w:rsidRPr="00B27DC2">
        <w:rPr>
          <w:rFonts w:ascii="Arial" w:hAnsi="Arial" w:cs="Arial"/>
          <w:sz w:val="22"/>
          <w:szCs w:val="22"/>
        </w:rPr>
        <w:t>dluku o tome donosi ravnatelj</w:t>
      </w:r>
      <w:r w:rsidRPr="00B27DC2">
        <w:rPr>
          <w:rFonts w:ascii="Arial" w:hAnsi="Arial" w:cs="Arial"/>
          <w:sz w:val="22"/>
          <w:szCs w:val="22"/>
        </w:rPr>
        <w:t xml:space="preserve"> na prijedlog tima ocjenitelja u postupku i</w:t>
      </w:r>
      <w:r w:rsidR="00DF74E6" w:rsidRPr="00B27DC2">
        <w:rPr>
          <w:rFonts w:ascii="Arial" w:hAnsi="Arial" w:cs="Arial"/>
          <w:sz w:val="22"/>
          <w:szCs w:val="22"/>
        </w:rPr>
        <w:t>/ili</w:t>
      </w:r>
      <w:r w:rsidRPr="00B27DC2">
        <w:rPr>
          <w:rFonts w:ascii="Arial" w:hAnsi="Arial" w:cs="Arial"/>
          <w:sz w:val="22"/>
          <w:szCs w:val="22"/>
        </w:rPr>
        <w:t xml:space="preserve"> na preporuku Odbora za akreditaciju.</w:t>
      </w:r>
      <w:r w:rsidR="00DF74E6" w:rsidRPr="00B27DC2">
        <w:rPr>
          <w:rFonts w:ascii="Arial" w:hAnsi="Arial" w:cs="Arial"/>
          <w:sz w:val="22"/>
          <w:szCs w:val="22"/>
        </w:rPr>
        <w:t xml:space="preserve"> </w:t>
      </w:r>
      <w:r w:rsidRPr="00B27DC2">
        <w:rPr>
          <w:rFonts w:ascii="Arial" w:hAnsi="Arial" w:cs="Arial"/>
          <w:sz w:val="22"/>
          <w:szCs w:val="22"/>
        </w:rPr>
        <w:t xml:space="preserve">U takvim slučajevima, nedostajući broj </w:t>
      </w:r>
      <w:proofErr w:type="spellStart"/>
      <w:r w:rsidRPr="00B27DC2">
        <w:rPr>
          <w:rFonts w:ascii="Arial" w:hAnsi="Arial" w:cs="Arial"/>
          <w:sz w:val="22"/>
          <w:szCs w:val="22"/>
        </w:rPr>
        <w:t>witness</w:t>
      </w:r>
      <w:proofErr w:type="spellEnd"/>
      <w:r w:rsidRPr="00B27DC2">
        <w:rPr>
          <w:rFonts w:ascii="Arial" w:hAnsi="Arial" w:cs="Arial"/>
          <w:sz w:val="22"/>
          <w:szCs w:val="22"/>
        </w:rPr>
        <w:t xml:space="preserve"> audita mora se nadoknaditi u što kraćem roku, </w:t>
      </w:r>
      <w:r w:rsidR="00DF74E6" w:rsidRPr="00B27DC2">
        <w:rPr>
          <w:rFonts w:ascii="Arial" w:hAnsi="Arial" w:cs="Arial"/>
          <w:sz w:val="22"/>
          <w:szCs w:val="22"/>
        </w:rPr>
        <w:t xml:space="preserve">u okviru </w:t>
      </w:r>
      <w:r w:rsidR="008F30B5" w:rsidRPr="00B27DC2">
        <w:rPr>
          <w:rFonts w:ascii="Arial" w:hAnsi="Arial" w:cs="Arial"/>
          <w:sz w:val="22"/>
          <w:szCs w:val="22"/>
        </w:rPr>
        <w:t>prve sljedeće ocjene.</w:t>
      </w:r>
      <w:r w:rsidR="00C43060" w:rsidRPr="00B27D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3060" w:rsidRPr="00B27DC2">
        <w:rPr>
          <w:rFonts w:ascii="Arial" w:hAnsi="Arial" w:cs="Arial"/>
          <w:sz w:val="22"/>
          <w:szCs w:val="22"/>
        </w:rPr>
        <w:t>Sljedivost</w:t>
      </w:r>
      <w:proofErr w:type="spellEnd"/>
      <w:r w:rsidR="00C43060" w:rsidRPr="00B27DC2">
        <w:rPr>
          <w:rFonts w:ascii="Arial" w:hAnsi="Arial" w:cs="Arial"/>
          <w:sz w:val="22"/>
          <w:szCs w:val="22"/>
        </w:rPr>
        <w:t xml:space="preserve"> navedenih informacija i donesenih odluka mora biti dokumentirana u izvještajima o ocjenjivanju.</w:t>
      </w:r>
    </w:p>
    <w:p w14:paraId="4AB536A1" w14:textId="77777777" w:rsidR="00DA2A9F" w:rsidRPr="004576D3" w:rsidRDefault="00DA2A9F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24FDA4EB" w14:textId="135D4B8B" w:rsidR="00A279C0" w:rsidRDefault="00DA2A9F" w:rsidP="00D96640">
      <w:pPr>
        <w:pStyle w:val="BodyText"/>
        <w:pBdr>
          <w:left w:val="single" w:sz="4" w:space="4" w:color="auto"/>
        </w:pBdr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U posebnim, opravdanim slučajevima zbog nemogućnosti organiziranja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 na licu mjesta kod klijenta TOS</w:t>
      </w:r>
      <w:r w:rsidR="006B57CB" w:rsidRPr="004576D3">
        <w:rPr>
          <w:rFonts w:ascii="Arial" w:hAnsi="Arial" w:cs="Arial"/>
          <w:sz w:val="22"/>
          <w:szCs w:val="22"/>
        </w:rPr>
        <w:t>-a</w:t>
      </w:r>
      <w:r w:rsidRPr="004576D3">
        <w:rPr>
          <w:rFonts w:ascii="Arial" w:hAnsi="Arial" w:cs="Arial"/>
          <w:sz w:val="22"/>
          <w:szCs w:val="22"/>
        </w:rPr>
        <w:t xml:space="preserve">, </w:t>
      </w:r>
      <w:r w:rsidR="00DF74E6" w:rsidRPr="004576D3">
        <w:rPr>
          <w:rFonts w:ascii="Arial" w:hAnsi="Arial" w:cs="Arial"/>
          <w:sz w:val="22"/>
          <w:szCs w:val="22"/>
        </w:rPr>
        <w:t>osposobljenost</w:t>
      </w:r>
      <w:r w:rsidR="004512F9" w:rsidRPr="004576D3">
        <w:rPr>
          <w:rFonts w:ascii="Arial" w:hAnsi="Arial" w:cs="Arial"/>
          <w:sz w:val="22"/>
          <w:szCs w:val="22"/>
        </w:rPr>
        <w:t xml:space="preserve"> u području</w:t>
      </w:r>
      <w:r w:rsidR="00DF74E6"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 xml:space="preserve">može </w:t>
      </w:r>
      <w:r w:rsidR="00277F8F" w:rsidRPr="004576D3">
        <w:rPr>
          <w:rFonts w:ascii="Arial" w:hAnsi="Arial" w:cs="Arial"/>
          <w:sz w:val="22"/>
          <w:szCs w:val="22"/>
        </w:rPr>
        <w:t xml:space="preserve">se </w:t>
      </w:r>
      <w:r w:rsidR="00DF74E6" w:rsidRPr="004576D3">
        <w:rPr>
          <w:rFonts w:ascii="Arial" w:hAnsi="Arial" w:cs="Arial"/>
          <w:sz w:val="22"/>
          <w:szCs w:val="22"/>
        </w:rPr>
        <w:t xml:space="preserve">ocijeniti </w:t>
      </w:r>
      <w:r w:rsidRPr="004576D3">
        <w:rPr>
          <w:rFonts w:ascii="Arial" w:hAnsi="Arial" w:cs="Arial"/>
          <w:sz w:val="22"/>
          <w:szCs w:val="22"/>
        </w:rPr>
        <w:t xml:space="preserve">demonstracijom aktivnosti </w:t>
      </w:r>
      <w:r w:rsidR="001144EF" w:rsidRPr="004576D3">
        <w:rPr>
          <w:rFonts w:ascii="Arial" w:hAnsi="Arial" w:cs="Arial"/>
          <w:sz w:val="22"/>
          <w:szCs w:val="22"/>
        </w:rPr>
        <w:t>ocjenjivanja sukladnosti</w:t>
      </w:r>
      <w:r w:rsidRPr="004576D3">
        <w:rPr>
          <w:rFonts w:ascii="Arial" w:hAnsi="Arial" w:cs="Arial"/>
          <w:sz w:val="22"/>
          <w:szCs w:val="22"/>
        </w:rPr>
        <w:t xml:space="preserve"> kroz intervju s osobljem i ocjenom zapisa TOS u području </w:t>
      </w:r>
      <w:r w:rsidR="00DF74E6" w:rsidRPr="004576D3">
        <w:rPr>
          <w:rFonts w:ascii="Arial" w:hAnsi="Arial" w:cs="Arial"/>
          <w:sz w:val="22"/>
          <w:szCs w:val="22"/>
        </w:rPr>
        <w:t xml:space="preserve">rada </w:t>
      </w:r>
      <w:r w:rsidR="004512F9" w:rsidRPr="004576D3">
        <w:rPr>
          <w:rFonts w:ascii="Arial" w:hAnsi="Arial" w:cs="Arial"/>
          <w:sz w:val="22"/>
          <w:szCs w:val="22"/>
        </w:rPr>
        <w:t xml:space="preserve"> pod akreditacijom ili predloženim za područje akreditacije</w:t>
      </w:r>
      <w:r w:rsidR="001144EF" w:rsidRPr="004576D3">
        <w:rPr>
          <w:rFonts w:ascii="Arial" w:hAnsi="Arial" w:cs="Arial"/>
          <w:sz w:val="22"/>
          <w:szCs w:val="22"/>
        </w:rPr>
        <w:t>.</w:t>
      </w:r>
      <w:r w:rsidRPr="004576D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3060" w:rsidRPr="004576D3">
        <w:rPr>
          <w:rFonts w:ascii="Arial" w:hAnsi="Arial" w:cs="Arial"/>
          <w:sz w:val="22"/>
          <w:szCs w:val="22"/>
        </w:rPr>
        <w:t>Sljedivost</w:t>
      </w:r>
      <w:proofErr w:type="spellEnd"/>
      <w:r w:rsidR="00C43060" w:rsidRPr="004576D3">
        <w:rPr>
          <w:rFonts w:ascii="Arial" w:hAnsi="Arial" w:cs="Arial"/>
          <w:sz w:val="22"/>
          <w:szCs w:val="22"/>
        </w:rPr>
        <w:t xml:space="preserve"> navedenih informacija i donesenih odluka o </w:t>
      </w:r>
      <w:r w:rsidR="00D96640">
        <w:rPr>
          <w:rFonts w:ascii="Arial" w:hAnsi="Arial" w:cs="Arial"/>
          <w:sz w:val="22"/>
          <w:szCs w:val="22"/>
        </w:rPr>
        <w:t xml:space="preserve">dodjeli </w:t>
      </w:r>
      <w:r w:rsidR="00C43060" w:rsidRPr="004576D3">
        <w:rPr>
          <w:rFonts w:ascii="Arial" w:hAnsi="Arial" w:cs="Arial"/>
          <w:sz w:val="22"/>
          <w:szCs w:val="22"/>
        </w:rPr>
        <w:t>„uvjetn</w:t>
      </w:r>
      <w:r w:rsidR="00D96640">
        <w:rPr>
          <w:rFonts w:ascii="Arial" w:hAnsi="Arial" w:cs="Arial"/>
          <w:sz w:val="22"/>
          <w:szCs w:val="22"/>
        </w:rPr>
        <w:t>e</w:t>
      </w:r>
      <w:r w:rsidR="00C43060" w:rsidRPr="004576D3">
        <w:rPr>
          <w:rFonts w:ascii="Arial" w:hAnsi="Arial" w:cs="Arial"/>
          <w:sz w:val="22"/>
          <w:szCs w:val="22"/>
        </w:rPr>
        <w:t xml:space="preserve"> akreditacij</w:t>
      </w:r>
      <w:r w:rsidR="00D96640">
        <w:rPr>
          <w:rFonts w:ascii="Arial" w:hAnsi="Arial" w:cs="Arial"/>
          <w:sz w:val="22"/>
          <w:szCs w:val="22"/>
        </w:rPr>
        <w:t>e</w:t>
      </w:r>
      <w:r w:rsidR="00C43060" w:rsidRPr="004576D3">
        <w:rPr>
          <w:rFonts w:ascii="Arial" w:hAnsi="Arial" w:cs="Arial"/>
          <w:sz w:val="22"/>
          <w:szCs w:val="22"/>
        </w:rPr>
        <w:t>“ mora biti dokumentirana u izvještajima o ocjenjivanju</w:t>
      </w:r>
      <w:r w:rsidR="00A279C0" w:rsidRPr="004576D3">
        <w:rPr>
          <w:rFonts w:ascii="Arial" w:hAnsi="Arial" w:cs="Arial"/>
          <w:sz w:val="22"/>
          <w:szCs w:val="22"/>
        </w:rPr>
        <w:t>.</w:t>
      </w:r>
    </w:p>
    <w:p w14:paraId="0496C009" w14:textId="77777777" w:rsidR="00AB2A48" w:rsidRPr="004576D3" w:rsidRDefault="00AB2A48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31AC8A76" w14:textId="3570507E" w:rsidR="00C43060" w:rsidRPr="004576D3" w:rsidRDefault="00A279C0" w:rsidP="005205D9">
      <w:pPr>
        <w:pStyle w:val="BodyText"/>
        <w:pBdr>
          <w:left w:val="single" w:sz="4" w:space="4" w:color="auto"/>
        </w:pBdr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U slučajevima </w:t>
      </w:r>
      <w:r w:rsidR="00AB2A48" w:rsidRPr="004576D3">
        <w:rPr>
          <w:rFonts w:ascii="Arial" w:hAnsi="Arial" w:cs="Arial"/>
          <w:sz w:val="22"/>
          <w:szCs w:val="22"/>
        </w:rPr>
        <w:t>dodijeljene</w:t>
      </w:r>
      <w:r w:rsidR="00AB2A48"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>„uvjetn</w:t>
      </w:r>
      <w:r w:rsidR="00AB2A48">
        <w:rPr>
          <w:rFonts w:ascii="Arial" w:hAnsi="Arial" w:cs="Arial"/>
          <w:sz w:val="22"/>
          <w:szCs w:val="22"/>
        </w:rPr>
        <w:t>e</w:t>
      </w:r>
      <w:r w:rsidRPr="004576D3">
        <w:rPr>
          <w:rFonts w:ascii="Arial" w:hAnsi="Arial" w:cs="Arial"/>
          <w:sz w:val="22"/>
          <w:szCs w:val="22"/>
        </w:rPr>
        <w:t xml:space="preserve"> akreditacije“ TOS je obvezan osigurati provedbu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 kod prve provedbe takvih postupaka</w:t>
      </w:r>
      <w:r w:rsidR="005205D9">
        <w:rPr>
          <w:rFonts w:ascii="Arial" w:hAnsi="Arial" w:cs="Arial"/>
          <w:sz w:val="22"/>
          <w:szCs w:val="22"/>
        </w:rPr>
        <w:t xml:space="preserve"> u roku </w:t>
      </w:r>
      <w:r w:rsidR="00AB2A48">
        <w:rPr>
          <w:rFonts w:ascii="Arial" w:hAnsi="Arial" w:cs="Arial"/>
          <w:sz w:val="22"/>
          <w:szCs w:val="22"/>
        </w:rPr>
        <w:t xml:space="preserve">u </w:t>
      </w:r>
      <w:r w:rsidR="005205D9">
        <w:rPr>
          <w:rFonts w:ascii="Arial" w:hAnsi="Arial" w:cs="Arial"/>
          <w:sz w:val="22"/>
          <w:szCs w:val="22"/>
        </w:rPr>
        <w:t xml:space="preserve">kojem je dana </w:t>
      </w:r>
      <w:r w:rsidR="00D96640">
        <w:rPr>
          <w:rFonts w:ascii="Arial" w:hAnsi="Arial" w:cs="Arial"/>
          <w:sz w:val="22"/>
          <w:szCs w:val="22"/>
        </w:rPr>
        <w:t>„</w:t>
      </w:r>
      <w:r w:rsidR="005205D9">
        <w:rPr>
          <w:rFonts w:ascii="Arial" w:hAnsi="Arial" w:cs="Arial"/>
          <w:sz w:val="22"/>
          <w:szCs w:val="22"/>
        </w:rPr>
        <w:t>uvjetna akreditacija</w:t>
      </w:r>
      <w:r w:rsidR="00D96640">
        <w:rPr>
          <w:rFonts w:ascii="Arial" w:hAnsi="Arial" w:cs="Arial"/>
          <w:sz w:val="22"/>
          <w:szCs w:val="22"/>
        </w:rPr>
        <w:t>“</w:t>
      </w:r>
      <w:r w:rsidR="007D2997" w:rsidRPr="004576D3">
        <w:rPr>
          <w:rFonts w:ascii="Arial" w:hAnsi="Arial" w:cs="Arial"/>
          <w:sz w:val="22"/>
          <w:szCs w:val="22"/>
        </w:rPr>
        <w:t xml:space="preserve">. </w:t>
      </w:r>
      <w:r w:rsidRPr="004576D3">
        <w:rPr>
          <w:rFonts w:ascii="Arial" w:hAnsi="Arial" w:cs="Arial"/>
          <w:sz w:val="22"/>
          <w:szCs w:val="22"/>
        </w:rPr>
        <w:t>U suprotno</w:t>
      </w:r>
      <w:r w:rsidR="007D2997" w:rsidRPr="004576D3">
        <w:rPr>
          <w:rFonts w:ascii="Arial" w:hAnsi="Arial" w:cs="Arial"/>
          <w:sz w:val="22"/>
          <w:szCs w:val="22"/>
        </w:rPr>
        <w:t>m</w:t>
      </w:r>
      <w:r w:rsidRPr="004576D3">
        <w:rPr>
          <w:rFonts w:ascii="Arial" w:hAnsi="Arial" w:cs="Arial"/>
          <w:sz w:val="22"/>
          <w:szCs w:val="22"/>
        </w:rPr>
        <w:t xml:space="preserve"> HAA </w:t>
      </w:r>
      <w:r w:rsidR="007D2997" w:rsidRPr="004576D3">
        <w:rPr>
          <w:rFonts w:ascii="Arial" w:hAnsi="Arial" w:cs="Arial"/>
          <w:sz w:val="22"/>
          <w:szCs w:val="22"/>
        </w:rPr>
        <w:t>će povući dodijeljenu akreditaciju.</w:t>
      </w:r>
    </w:p>
    <w:p w14:paraId="5573774E" w14:textId="77777777" w:rsidR="00FE57EE" w:rsidRPr="004576D3" w:rsidRDefault="00FE57EE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49B4CD44" w14:textId="77777777" w:rsidR="00336ADF" w:rsidRPr="004576D3" w:rsidRDefault="00336ADF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5.2.1 Certifikacij</w:t>
      </w:r>
      <w:r w:rsidR="00056CE0" w:rsidRPr="004576D3">
        <w:rPr>
          <w:rFonts w:ascii="Arial" w:hAnsi="Arial" w:cs="Arial"/>
          <w:sz w:val="22"/>
          <w:szCs w:val="22"/>
        </w:rPr>
        <w:t>ska</w:t>
      </w:r>
      <w:r w:rsidRPr="004576D3">
        <w:rPr>
          <w:rFonts w:ascii="Arial" w:hAnsi="Arial" w:cs="Arial"/>
          <w:sz w:val="22"/>
          <w:szCs w:val="22"/>
        </w:rPr>
        <w:t xml:space="preserve"> tijela za sustave upravljanja QMS/EMS/</w:t>
      </w:r>
      <w:r w:rsidR="00B062A0" w:rsidRPr="004576D3">
        <w:rPr>
          <w:rFonts w:ascii="Arial" w:hAnsi="Arial" w:cs="Arial"/>
          <w:sz w:val="22"/>
          <w:szCs w:val="22"/>
        </w:rPr>
        <w:t>OH&amp;SMS</w:t>
      </w:r>
      <w:r w:rsidR="000B74B5" w:rsidRPr="004576D3">
        <w:rPr>
          <w:rFonts w:ascii="Arial" w:hAnsi="Arial" w:cs="Arial"/>
          <w:sz w:val="22"/>
          <w:szCs w:val="22"/>
        </w:rPr>
        <w:t>/</w:t>
      </w:r>
      <w:r w:rsidR="0095272B" w:rsidRPr="004576D3">
        <w:rPr>
          <w:rFonts w:ascii="Arial" w:hAnsi="Arial" w:cs="Arial"/>
          <w:sz w:val="22"/>
          <w:szCs w:val="22"/>
        </w:rPr>
        <w:t xml:space="preserve">MDQMS </w:t>
      </w:r>
      <w:r w:rsidRPr="004576D3">
        <w:rPr>
          <w:rFonts w:ascii="Arial" w:hAnsi="Arial" w:cs="Arial"/>
          <w:sz w:val="22"/>
          <w:szCs w:val="22"/>
        </w:rPr>
        <w:t>i verifik</w:t>
      </w:r>
      <w:r w:rsidR="00E07B27" w:rsidRPr="004576D3">
        <w:rPr>
          <w:rFonts w:ascii="Arial" w:hAnsi="Arial" w:cs="Arial"/>
          <w:sz w:val="22"/>
          <w:szCs w:val="22"/>
        </w:rPr>
        <w:t>acijska tijela za</w:t>
      </w:r>
      <w:r w:rsidR="00FD28EF"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>EMAS</w:t>
      </w:r>
    </w:p>
    <w:p w14:paraId="3833930E" w14:textId="77777777" w:rsidR="0042312A" w:rsidRPr="004576D3" w:rsidRDefault="0042312A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2D9D4266" w14:textId="77777777" w:rsidR="00DD5932" w:rsidRPr="004576D3" w:rsidRDefault="00DD5932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Za početnu akreditaciju za svaku certifikacijsku shemu sustava upravljanja, </w:t>
      </w:r>
      <w:proofErr w:type="spellStart"/>
      <w:r w:rsidR="002D3041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2D3041" w:rsidRPr="004576D3">
        <w:rPr>
          <w:rFonts w:ascii="Arial" w:hAnsi="Arial" w:cs="Arial"/>
          <w:sz w:val="22"/>
          <w:szCs w:val="22"/>
        </w:rPr>
        <w:t xml:space="preserve"> audit provodi se tijekom certifikacijskog audita</w:t>
      </w:r>
      <w:r w:rsidRPr="004576D3">
        <w:rPr>
          <w:rFonts w:ascii="Arial" w:hAnsi="Arial" w:cs="Arial"/>
          <w:sz w:val="22"/>
          <w:szCs w:val="22"/>
        </w:rPr>
        <w:t xml:space="preserve"> faze 1 i faze 2, za najmanje jednog od klijenata </w:t>
      </w:r>
      <w:r w:rsidR="002D3041" w:rsidRPr="004576D3">
        <w:rPr>
          <w:rFonts w:ascii="Arial" w:hAnsi="Arial" w:cs="Arial"/>
          <w:sz w:val="22"/>
          <w:szCs w:val="22"/>
        </w:rPr>
        <w:t>certifikacijskog tijela</w:t>
      </w:r>
      <w:r w:rsidRPr="004576D3">
        <w:rPr>
          <w:rFonts w:ascii="Arial" w:hAnsi="Arial" w:cs="Arial"/>
          <w:sz w:val="22"/>
          <w:szCs w:val="22"/>
        </w:rPr>
        <w:t xml:space="preserve">. Ako </w:t>
      </w:r>
      <w:r w:rsidR="002D3041" w:rsidRPr="004576D3">
        <w:rPr>
          <w:rFonts w:ascii="Arial" w:hAnsi="Arial" w:cs="Arial"/>
          <w:sz w:val="22"/>
          <w:szCs w:val="22"/>
        </w:rPr>
        <w:t xml:space="preserve">certifikacijsko tijelo </w:t>
      </w:r>
      <w:r w:rsidRPr="004576D3">
        <w:rPr>
          <w:rFonts w:ascii="Arial" w:hAnsi="Arial" w:cs="Arial"/>
          <w:sz w:val="22"/>
          <w:szCs w:val="22"/>
        </w:rPr>
        <w:t xml:space="preserve">nema novih klijenata, moguće je provesti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 u jednom </w:t>
      </w:r>
      <w:proofErr w:type="spellStart"/>
      <w:r w:rsidRPr="004576D3">
        <w:rPr>
          <w:rFonts w:ascii="Arial" w:hAnsi="Arial" w:cs="Arial"/>
          <w:sz w:val="22"/>
          <w:szCs w:val="22"/>
        </w:rPr>
        <w:t>rec</w:t>
      </w:r>
      <w:r w:rsidR="002D3041" w:rsidRPr="004576D3">
        <w:rPr>
          <w:rFonts w:ascii="Arial" w:hAnsi="Arial" w:cs="Arial"/>
          <w:sz w:val="22"/>
          <w:szCs w:val="22"/>
        </w:rPr>
        <w:t>e</w:t>
      </w:r>
      <w:r w:rsidRPr="004576D3">
        <w:rPr>
          <w:rFonts w:ascii="Arial" w:hAnsi="Arial" w:cs="Arial"/>
          <w:sz w:val="22"/>
          <w:szCs w:val="22"/>
        </w:rPr>
        <w:t>rtifikacijskom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ili dva nadzorna audita koji pokrivaju ključne procese.</w:t>
      </w:r>
    </w:p>
    <w:p w14:paraId="05091362" w14:textId="77777777" w:rsidR="002D3041" w:rsidRPr="004576D3" w:rsidRDefault="002D3041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573DC58F" w14:textId="26626CD3" w:rsidR="007D2997" w:rsidRPr="004576D3" w:rsidRDefault="007D2997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Uzorkovanje i broj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 obavlja se uzimajući u obzir dokumente: HAA-Pr-2/1 poglavlje 13,</w:t>
      </w:r>
      <w:r w:rsidR="00B27DC2">
        <w:rPr>
          <w:rFonts w:ascii="Arial" w:hAnsi="Arial" w:cs="Arial"/>
          <w:sz w:val="22"/>
          <w:szCs w:val="22"/>
        </w:rPr>
        <w:t xml:space="preserve"> </w:t>
      </w:r>
      <w:r w:rsidR="00DD5932" w:rsidRPr="004576D3">
        <w:rPr>
          <w:rFonts w:ascii="Arial" w:hAnsi="Arial" w:cs="Arial"/>
          <w:sz w:val="22"/>
          <w:szCs w:val="22"/>
        </w:rPr>
        <w:t>IAF MD 17 i IAF MD 8.</w:t>
      </w:r>
    </w:p>
    <w:p w14:paraId="77D0EA52" w14:textId="77777777" w:rsidR="00452C8E" w:rsidRPr="004576D3" w:rsidRDefault="00336ADF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U postupku redovitog godišnjeg nadzornog pregleda certifikacijskih tijela za sustave upravljanja QMS/EMS/</w:t>
      </w:r>
      <w:r w:rsidR="00B062A0" w:rsidRPr="004576D3">
        <w:rPr>
          <w:rFonts w:ascii="Arial" w:hAnsi="Arial" w:cs="Arial"/>
          <w:sz w:val="22"/>
          <w:szCs w:val="22"/>
        </w:rPr>
        <w:t>OH&amp;SMS</w:t>
      </w:r>
      <w:r w:rsidR="00C325D5" w:rsidRPr="004576D3">
        <w:rPr>
          <w:rFonts w:ascii="Arial" w:hAnsi="Arial" w:cs="Arial"/>
          <w:sz w:val="22"/>
          <w:szCs w:val="22"/>
        </w:rPr>
        <w:t>/</w:t>
      </w:r>
      <w:r w:rsidR="00BB68F5" w:rsidRPr="004576D3">
        <w:rPr>
          <w:rFonts w:ascii="Arial" w:hAnsi="Arial" w:cs="Arial"/>
          <w:sz w:val="22"/>
          <w:szCs w:val="22"/>
        </w:rPr>
        <w:t xml:space="preserve">MDQMS </w:t>
      </w:r>
      <w:r w:rsidRPr="004576D3">
        <w:rPr>
          <w:rFonts w:ascii="Arial" w:hAnsi="Arial" w:cs="Arial"/>
          <w:sz w:val="22"/>
          <w:szCs w:val="22"/>
        </w:rPr>
        <w:t xml:space="preserve">i </w:t>
      </w:r>
      <w:r w:rsidR="00E07B27" w:rsidRPr="004576D3">
        <w:rPr>
          <w:rFonts w:ascii="Arial" w:hAnsi="Arial" w:cs="Arial"/>
          <w:sz w:val="22"/>
          <w:szCs w:val="22"/>
        </w:rPr>
        <w:t>verifikacijska tijela za EMAS</w:t>
      </w:r>
      <w:r w:rsidR="00956F96" w:rsidRPr="004576D3">
        <w:rPr>
          <w:rFonts w:ascii="Arial" w:hAnsi="Arial" w:cs="Arial"/>
          <w:sz w:val="22"/>
          <w:szCs w:val="22"/>
        </w:rPr>
        <w:t xml:space="preserve">, zahtijeva se provedba najmanje jednog </w:t>
      </w:r>
      <w:proofErr w:type="spellStart"/>
      <w:r w:rsidR="00956F96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956F96" w:rsidRPr="004576D3">
        <w:rPr>
          <w:rFonts w:ascii="Arial" w:hAnsi="Arial" w:cs="Arial"/>
          <w:sz w:val="22"/>
          <w:szCs w:val="22"/>
        </w:rPr>
        <w:t xml:space="preserve"> audita</w:t>
      </w:r>
      <w:r w:rsidR="00452C8E" w:rsidRPr="004576D3">
        <w:rPr>
          <w:rFonts w:ascii="Arial" w:hAnsi="Arial" w:cs="Arial"/>
          <w:sz w:val="22"/>
          <w:szCs w:val="22"/>
        </w:rPr>
        <w:t>.</w:t>
      </w:r>
    </w:p>
    <w:p w14:paraId="24BA30CB" w14:textId="77777777" w:rsidR="001F70D2" w:rsidRPr="004576D3" w:rsidRDefault="001F70D2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15EEAFE5" w14:textId="77777777" w:rsidR="00391FDA" w:rsidRPr="004576D3" w:rsidRDefault="00391FDA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5.2.2 Certifikacijska tijela za proizvode</w:t>
      </w:r>
    </w:p>
    <w:p w14:paraId="00DE96FF" w14:textId="77777777" w:rsidR="002421CE" w:rsidRPr="004576D3" w:rsidRDefault="002421CE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U početnoj/ponovnoj akreditaciji i tijekom nadzorne ocjene certifikacijskih tijela za proizvode kod odabira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 treba uzeti u obzir dokumente: </w:t>
      </w:r>
    </w:p>
    <w:p w14:paraId="76536DF4" w14:textId="77777777" w:rsidR="002421CE" w:rsidRPr="004576D3" w:rsidRDefault="002421CE" w:rsidP="00405EC9">
      <w:pPr>
        <w:pStyle w:val="BodyText"/>
        <w:numPr>
          <w:ilvl w:val="0"/>
          <w:numId w:val="52"/>
        </w:numPr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HAA-Pr-2/1 poglavlje 13.</w:t>
      </w:r>
    </w:p>
    <w:p w14:paraId="79AE281E" w14:textId="77777777" w:rsidR="002421CE" w:rsidRPr="004576D3" w:rsidRDefault="002421CE" w:rsidP="00405EC9">
      <w:pPr>
        <w:pStyle w:val="BodyText"/>
        <w:numPr>
          <w:ilvl w:val="0"/>
          <w:numId w:val="52"/>
        </w:numPr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lastRenderedPageBreak/>
        <w:t xml:space="preserve">EA 2/17 M u području direktiva novog pristupa </w:t>
      </w:r>
    </w:p>
    <w:p w14:paraId="294603A8" w14:textId="77777777" w:rsidR="002421CE" w:rsidRPr="004576D3" w:rsidRDefault="002421CE" w:rsidP="00405EC9">
      <w:pPr>
        <w:pStyle w:val="BodyText"/>
        <w:numPr>
          <w:ilvl w:val="0"/>
          <w:numId w:val="52"/>
        </w:numPr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EA 3/12 M u području ekološke poljoprivrede. </w:t>
      </w:r>
    </w:p>
    <w:p w14:paraId="7E070823" w14:textId="77777777" w:rsidR="00391FDA" w:rsidRPr="004576D3" w:rsidRDefault="002421CE" w:rsidP="00405EC9">
      <w:pPr>
        <w:pStyle w:val="BodyText"/>
        <w:numPr>
          <w:ilvl w:val="0"/>
          <w:numId w:val="52"/>
        </w:numPr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EA 3/02 M u području proizvoda sa zaštićenim EU oznakama. </w:t>
      </w:r>
      <w:r w:rsidR="00CC21F6" w:rsidRPr="004576D3">
        <w:rPr>
          <w:rFonts w:ascii="Arial" w:hAnsi="Arial" w:cs="Arial"/>
          <w:sz w:val="22"/>
          <w:szCs w:val="22"/>
        </w:rPr>
        <w:t>Specifično za ovo područje</w:t>
      </w:r>
      <w:r w:rsidR="004512F9" w:rsidRPr="004576D3">
        <w:rPr>
          <w:rFonts w:ascii="Arial" w:hAnsi="Arial" w:cs="Arial"/>
          <w:sz w:val="22"/>
          <w:szCs w:val="22"/>
        </w:rPr>
        <w:t xml:space="preserve">, da bi se utvrdio </w:t>
      </w:r>
      <w:r w:rsidR="00CC21F6" w:rsidRPr="004576D3">
        <w:rPr>
          <w:rFonts w:ascii="Arial" w:hAnsi="Arial" w:cs="Arial"/>
          <w:sz w:val="22"/>
          <w:szCs w:val="22"/>
        </w:rPr>
        <w:t>konačan broj</w:t>
      </w:r>
      <w:r w:rsidR="004512F9" w:rsidRPr="004576D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2F9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4512F9" w:rsidRPr="004576D3">
        <w:rPr>
          <w:rFonts w:ascii="Arial" w:hAnsi="Arial" w:cs="Arial"/>
          <w:sz w:val="22"/>
          <w:szCs w:val="22"/>
        </w:rPr>
        <w:t xml:space="preserve"> audita,</w:t>
      </w:r>
      <w:r w:rsidR="00CC21F6" w:rsidRPr="004576D3">
        <w:rPr>
          <w:rFonts w:ascii="Arial" w:hAnsi="Arial" w:cs="Arial"/>
          <w:sz w:val="22"/>
          <w:szCs w:val="22"/>
        </w:rPr>
        <w:t xml:space="preserve"> mora</w:t>
      </w:r>
      <w:r w:rsidR="004512F9" w:rsidRPr="004576D3">
        <w:rPr>
          <w:rFonts w:ascii="Arial" w:hAnsi="Arial" w:cs="Arial"/>
          <w:sz w:val="22"/>
          <w:szCs w:val="22"/>
        </w:rPr>
        <w:t>ju se</w:t>
      </w:r>
      <w:r w:rsidR="00CC21F6" w:rsidRPr="004576D3">
        <w:rPr>
          <w:rFonts w:ascii="Arial" w:hAnsi="Arial" w:cs="Arial"/>
          <w:sz w:val="22"/>
          <w:szCs w:val="22"/>
        </w:rPr>
        <w:t xml:space="preserve"> sagledati broj i vrsta specifikacija i planova kontrola iz postojećeg područja akreditacij</w:t>
      </w:r>
      <w:r w:rsidR="00A22FE6" w:rsidRPr="004576D3">
        <w:rPr>
          <w:rFonts w:ascii="Arial" w:hAnsi="Arial" w:cs="Arial"/>
          <w:sz w:val="22"/>
          <w:szCs w:val="22"/>
        </w:rPr>
        <w:t>e</w:t>
      </w:r>
      <w:r w:rsidR="00CC21F6" w:rsidRPr="004576D3">
        <w:rPr>
          <w:rFonts w:ascii="Arial" w:hAnsi="Arial" w:cs="Arial"/>
          <w:sz w:val="22"/>
          <w:szCs w:val="22"/>
        </w:rPr>
        <w:t xml:space="preserve">, dostupnih kao javni podatak na stranicama akreditiranog tijela </w:t>
      </w:r>
      <w:r w:rsidR="004512F9" w:rsidRPr="004576D3">
        <w:rPr>
          <w:rFonts w:ascii="Arial" w:hAnsi="Arial" w:cs="Arial"/>
          <w:sz w:val="22"/>
          <w:szCs w:val="22"/>
        </w:rPr>
        <w:t xml:space="preserve">te </w:t>
      </w:r>
      <w:r w:rsidR="00CC21F6" w:rsidRPr="004576D3">
        <w:rPr>
          <w:rFonts w:ascii="Arial" w:hAnsi="Arial" w:cs="Arial"/>
          <w:sz w:val="22"/>
          <w:szCs w:val="22"/>
        </w:rPr>
        <w:t xml:space="preserve">obavijestiti HAA o uključivanju </w:t>
      </w:r>
      <w:r w:rsidR="004512F9" w:rsidRPr="004576D3">
        <w:rPr>
          <w:rFonts w:ascii="Arial" w:hAnsi="Arial" w:cs="Arial"/>
          <w:sz w:val="22"/>
          <w:szCs w:val="22"/>
        </w:rPr>
        <w:t xml:space="preserve">u područje rada pod akreditacijom </w:t>
      </w:r>
      <w:r w:rsidR="00CC21F6" w:rsidRPr="004576D3">
        <w:rPr>
          <w:rFonts w:ascii="Arial" w:hAnsi="Arial" w:cs="Arial"/>
          <w:sz w:val="22"/>
          <w:szCs w:val="22"/>
        </w:rPr>
        <w:t>novog proizvoda prema odobrenoj specifikaciji ili novo</w:t>
      </w:r>
      <w:r w:rsidR="00253437" w:rsidRPr="004576D3">
        <w:rPr>
          <w:rFonts w:ascii="Arial" w:hAnsi="Arial" w:cs="Arial"/>
          <w:sz w:val="22"/>
          <w:szCs w:val="22"/>
        </w:rPr>
        <w:t xml:space="preserve"> </w:t>
      </w:r>
      <w:r w:rsidR="00CC21F6" w:rsidRPr="004576D3">
        <w:rPr>
          <w:rFonts w:ascii="Arial" w:hAnsi="Arial" w:cs="Arial"/>
          <w:sz w:val="22"/>
          <w:szCs w:val="22"/>
        </w:rPr>
        <w:t>odobrenoj specifikaciji.</w:t>
      </w:r>
    </w:p>
    <w:p w14:paraId="6ED02B2F" w14:textId="77777777" w:rsidR="00E93649" w:rsidRPr="004576D3" w:rsidRDefault="00E93649" w:rsidP="00405EC9">
      <w:pPr>
        <w:pStyle w:val="BodyText"/>
        <w:spacing w:before="0"/>
        <w:ind w:left="851" w:hanging="851"/>
        <w:rPr>
          <w:rFonts w:ascii="Arial" w:hAnsi="Arial" w:cs="Arial"/>
          <w:sz w:val="22"/>
          <w:szCs w:val="22"/>
        </w:rPr>
      </w:pPr>
    </w:p>
    <w:p w14:paraId="4315AFAC" w14:textId="243CA2A0" w:rsidR="00E07B27" w:rsidRPr="004576D3" w:rsidRDefault="004512F9" w:rsidP="00405EC9">
      <w:pPr>
        <w:pStyle w:val="BodyText"/>
        <w:spacing w:before="0"/>
        <w:ind w:left="851" w:hanging="851"/>
        <w:rPr>
          <w:rFonts w:ascii="Arial" w:hAnsi="Arial"/>
          <w:sz w:val="22"/>
        </w:rPr>
      </w:pPr>
      <w:r w:rsidRPr="004576D3">
        <w:rPr>
          <w:rFonts w:ascii="Arial" w:hAnsi="Arial" w:cs="Arial"/>
          <w:sz w:val="22"/>
          <w:szCs w:val="22"/>
        </w:rPr>
        <w:t xml:space="preserve">5.2.3 Verifikacijska tijela u području emisija </w:t>
      </w:r>
      <w:r w:rsidR="00E07B27" w:rsidRPr="004576D3">
        <w:rPr>
          <w:rFonts w:ascii="Arial" w:hAnsi="Arial"/>
          <w:sz w:val="22"/>
        </w:rPr>
        <w:t>stakleničkih plinova</w:t>
      </w:r>
      <w:r w:rsidR="00E07B27" w:rsidRPr="004576D3">
        <w:rPr>
          <w:rFonts w:ascii="Arial" w:hAnsi="Arial" w:cs="Arial"/>
          <w:sz w:val="22"/>
          <w:szCs w:val="22"/>
        </w:rPr>
        <w:t xml:space="preserve"> </w:t>
      </w:r>
      <w:r w:rsidR="003A6BA5">
        <w:rPr>
          <w:rFonts w:ascii="Arial" w:hAnsi="Arial" w:cs="Arial"/>
          <w:sz w:val="22"/>
          <w:szCs w:val="22"/>
        </w:rPr>
        <w:t xml:space="preserve"> </w:t>
      </w:r>
      <w:r w:rsidR="00E07B27" w:rsidRPr="004576D3">
        <w:rPr>
          <w:rFonts w:ascii="Arial" w:hAnsi="Arial" w:cs="Arial"/>
          <w:sz w:val="22"/>
          <w:szCs w:val="22"/>
        </w:rPr>
        <w:t>.</w:t>
      </w:r>
    </w:p>
    <w:p w14:paraId="328D2963" w14:textId="5451DBFD" w:rsidR="00A57C39" w:rsidRPr="004576D3" w:rsidRDefault="004512F9" w:rsidP="003A6BA5">
      <w:pPr>
        <w:pStyle w:val="BodyText2"/>
      </w:pPr>
      <w:r w:rsidRPr="004576D3">
        <w:rPr>
          <w:szCs w:val="22"/>
        </w:rPr>
        <w:t>U području verifikacije emisija stakleničkih plinova,</w:t>
      </w:r>
      <w:r w:rsidRPr="004576D3">
        <w:t xml:space="preserve"> kod početne i ponovne akreditacije za </w:t>
      </w:r>
      <w:r w:rsidR="008676AB" w:rsidRPr="004576D3">
        <w:t xml:space="preserve">konačan broj </w:t>
      </w:r>
      <w:proofErr w:type="spellStart"/>
      <w:r w:rsidRPr="004576D3">
        <w:t>witness</w:t>
      </w:r>
      <w:proofErr w:type="spellEnd"/>
      <w:r w:rsidRPr="004576D3">
        <w:t xml:space="preserve"> audit</w:t>
      </w:r>
      <w:r w:rsidR="00D20DD4" w:rsidRPr="004576D3">
        <w:t>a</w:t>
      </w:r>
      <w:r w:rsidRPr="004576D3">
        <w:t xml:space="preserve"> odabir</w:t>
      </w:r>
      <w:r w:rsidR="008676AB" w:rsidRPr="004576D3">
        <w:t>u</w:t>
      </w:r>
      <w:r w:rsidRPr="004576D3">
        <w:t xml:space="preserve"> se operator</w:t>
      </w:r>
      <w:r w:rsidR="008676AB" w:rsidRPr="004576D3">
        <w:t>i</w:t>
      </w:r>
      <w:r w:rsidRPr="004576D3">
        <w:t xml:space="preserve"> sukladno Pravilima HAA-Pr-2/1 </w:t>
      </w:r>
    </w:p>
    <w:p w14:paraId="6C7983B8" w14:textId="77777777" w:rsidR="00C21849" w:rsidRPr="004576D3" w:rsidRDefault="00C21849" w:rsidP="00405EC9">
      <w:pPr>
        <w:pStyle w:val="BodyText2"/>
      </w:pPr>
    </w:p>
    <w:p w14:paraId="0CBF11FF" w14:textId="77777777" w:rsidR="00D0352D" w:rsidRDefault="00D0352D" w:rsidP="00405EC9">
      <w:pPr>
        <w:pStyle w:val="BodyText"/>
        <w:spacing w:before="0"/>
        <w:ind w:left="567" w:hanging="567"/>
        <w:rPr>
          <w:rFonts w:ascii="Arial" w:hAnsi="Arial" w:cs="Arial"/>
          <w:b/>
          <w:sz w:val="22"/>
          <w:szCs w:val="22"/>
        </w:rPr>
      </w:pPr>
      <w:r w:rsidRPr="004576D3">
        <w:rPr>
          <w:rFonts w:ascii="Arial" w:hAnsi="Arial" w:cs="Arial"/>
          <w:b/>
          <w:sz w:val="22"/>
          <w:szCs w:val="22"/>
        </w:rPr>
        <w:t>5.</w:t>
      </w:r>
      <w:r w:rsidR="00D92F42" w:rsidRPr="004576D3">
        <w:rPr>
          <w:rFonts w:ascii="Arial" w:hAnsi="Arial" w:cs="Arial"/>
          <w:b/>
          <w:sz w:val="22"/>
          <w:szCs w:val="22"/>
        </w:rPr>
        <w:t>3</w:t>
      </w:r>
      <w:r w:rsidRPr="004576D3">
        <w:rPr>
          <w:rFonts w:ascii="Arial" w:hAnsi="Arial" w:cs="Arial"/>
          <w:b/>
          <w:sz w:val="22"/>
          <w:szCs w:val="22"/>
        </w:rPr>
        <w:tab/>
        <w:t xml:space="preserve">Priprema za </w:t>
      </w:r>
      <w:proofErr w:type="spellStart"/>
      <w:r w:rsidRPr="004576D3">
        <w:rPr>
          <w:rFonts w:ascii="Arial" w:hAnsi="Arial" w:cs="Arial"/>
          <w:b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b/>
          <w:sz w:val="22"/>
          <w:szCs w:val="22"/>
        </w:rPr>
        <w:t xml:space="preserve"> audit</w:t>
      </w:r>
    </w:p>
    <w:p w14:paraId="0C49EF64" w14:textId="77777777" w:rsidR="003A6BA5" w:rsidRPr="004576D3" w:rsidRDefault="003A6BA5" w:rsidP="00405EC9">
      <w:pPr>
        <w:pStyle w:val="BodyText"/>
        <w:spacing w:before="0"/>
        <w:ind w:left="567" w:hanging="567"/>
        <w:rPr>
          <w:rFonts w:ascii="Arial" w:hAnsi="Arial" w:cs="Arial"/>
          <w:b/>
          <w:sz w:val="22"/>
          <w:szCs w:val="22"/>
        </w:rPr>
      </w:pPr>
    </w:p>
    <w:p w14:paraId="192229B3" w14:textId="77777777" w:rsidR="00D92F42" w:rsidRPr="004576D3" w:rsidRDefault="00744EEC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Za obavještavanje </w:t>
      </w:r>
      <w:r w:rsidR="006A222E" w:rsidRPr="004576D3">
        <w:rPr>
          <w:rFonts w:ascii="Arial" w:hAnsi="Arial" w:cs="Arial"/>
          <w:sz w:val="22"/>
          <w:szCs w:val="22"/>
        </w:rPr>
        <w:t>TOS-a</w:t>
      </w:r>
      <w:r w:rsidRPr="004576D3">
        <w:rPr>
          <w:rFonts w:ascii="Arial" w:hAnsi="Arial" w:cs="Arial"/>
          <w:sz w:val="22"/>
          <w:szCs w:val="22"/>
        </w:rPr>
        <w:t xml:space="preserve"> o sastavu skupine ocjenitelja </w:t>
      </w:r>
      <w:r w:rsidR="008D3EE5" w:rsidRPr="004576D3">
        <w:rPr>
          <w:rFonts w:ascii="Arial" w:hAnsi="Arial" w:cs="Arial"/>
          <w:sz w:val="22"/>
          <w:szCs w:val="22"/>
        </w:rPr>
        <w:t xml:space="preserve">HAA </w:t>
      </w:r>
      <w:r w:rsidRPr="004576D3">
        <w:rPr>
          <w:rFonts w:ascii="Arial" w:hAnsi="Arial" w:cs="Arial"/>
          <w:sz w:val="22"/>
          <w:szCs w:val="22"/>
        </w:rPr>
        <w:t>odgovoran je voditelj postupka.</w:t>
      </w:r>
    </w:p>
    <w:p w14:paraId="4EA66522" w14:textId="77777777" w:rsidR="00B03D9B" w:rsidRPr="004576D3" w:rsidRDefault="00B03D9B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6082B087" w14:textId="20180374" w:rsidR="000C224C" w:rsidRPr="004576D3" w:rsidRDefault="000C224C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U postupcima akreditacije i održavanja akreditacije certifikacijskih tijela za proizvode</w:t>
      </w:r>
      <w:r w:rsidR="00E84B73" w:rsidRPr="004576D3">
        <w:rPr>
          <w:rFonts w:ascii="Arial" w:hAnsi="Arial" w:cs="Arial"/>
          <w:sz w:val="22"/>
          <w:szCs w:val="22"/>
        </w:rPr>
        <w:t>,</w:t>
      </w:r>
      <w:r w:rsidRPr="004576D3">
        <w:rPr>
          <w:rFonts w:ascii="Arial" w:hAnsi="Arial"/>
          <w:sz w:val="22"/>
        </w:rPr>
        <w:t xml:space="preserve"> </w:t>
      </w:r>
      <w:r w:rsidR="00234520" w:rsidRPr="004576D3">
        <w:rPr>
          <w:rFonts w:ascii="Arial" w:hAnsi="Arial"/>
          <w:sz w:val="22"/>
        </w:rPr>
        <w:t>ce</w:t>
      </w:r>
      <w:r w:rsidR="00361A50" w:rsidRPr="004576D3">
        <w:rPr>
          <w:rFonts w:ascii="Arial" w:hAnsi="Arial"/>
          <w:sz w:val="22"/>
        </w:rPr>
        <w:t>r</w:t>
      </w:r>
      <w:r w:rsidR="00234520" w:rsidRPr="004576D3">
        <w:rPr>
          <w:rFonts w:ascii="Arial" w:hAnsi="Arial"/>
          <w:sz w:val="22"/>
        </w:rPr>
        <w:t xml:space="preserve">tifikacijskih tijela za </w:t>
      </w:r>
      <w:r w:rsidRPr="004576D3">
        <w:rPr>
          <w:rFonts w:ascii="Arial" w:hAnsi="Arial"/>
          <w:sz w:val="22"/>
        </w:rPr>
        <w:t>osobe</w:t>
      </w:r>
      <w:r w:rsidR="00861253" w:rsidRPr="004576D3">
        <w:rPr>
          <w:rFonts w:ascii="Arial" w:hAnsi="Arial" w:cs="Arial"/>
          <w:sz w:val="22"/>
          <w:szCs w:val="22"/>
        </w:rPr>
        <w:t xml:space="preserve">, </w:t>
      </w:r>
      <w:r w:rsidR="00663361" w:rsidRPr="004576D3">
        <w:rPr>
          <w:rFonts w:ascii="Arial" w:hAnsi="Arial" w:cs="Arial"/>
          <w:sz w:val="22"/>
          <w:szCs w:val="22"/>
        </w:rPr>
        <w:t>certifikacijskih</w:t>
      </w:r>
      <w:r w:rsidR="00861253" w:rsidRPr="004576D3">
        <w:rPr>
          <w:rFonts w:ascii="Arial" w:hAnsi="Arial" w:cs="Arial"/>
          <w:sz w:val="22"/>
          <w:szCs w:val="22"/>
        </w:rPr>
        <w:t xml:space="preserve"> tijela za sustave upravljanja</w:t>
      </w:r>
      <w:r w:rsidR="00DB1097" w:rsidRPr="004576D3">
        <w:rPr>
          <w:rFonts w:ascii="Arial" w:hAnsi="Arial"/>
          <w:sz w:val="22"/>
        </w:rPr>
        <w:t>,</w:t>
      </w:r>
      <w:r w:rsidR="00DB1097"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>inspekcijskih tijela</w:t>
      </w:r>
      <w:r w:rsidR="00452C8E" w:rsidRPr="004576D3">
        <w:rPr>
          <w:rFonts w:ascii="Arial" w:hAnsi="Arial" w:cs="Arial"/>
          <w:sz w:val="22"/>
          <w:szCs w:val="22"/>
        </w:rPr>
        <w:t>, verifikacijskih tijela za EMAS</w:t>
      </w:r>
      <w:r w:rsidR="00DB1097" w:rsidRPr="004576D3">
        <w:rPr>
          <w:rFonts w:ascii="Arial" w:hAnsi="Arial" w:cs="Arial"/>
          <w:sz w:val="22"/>
          <w:szCs w:val="22"/>
        </w:rPr>
        <w:t xml:space="preserve"> te </w:t>
      </w:r>
      <w:r w:rsidR="00E07B27" w:rsidRPr="004576D3">
        <w:rPr>
          <w:rFonts w:ascii="Arial" w:hAnsi="Arial" w:cs="Arial"/>
          <w:sz w:val="22"/>
          <w:szCs w:val="22"/>
        </w:rPr>
        <w:t xml:space="preserve">verifikacijskih tijela emisija </w:t>
      </w:r>
      <w:r w:rsidR="00E07B27" w:rsidRPr="004576D3">
        <w:rPr>
          <w:rFonts w:ascii="Arial" w:hAnsi="Arial"/>
          <w:sz w:val="22"/>
        </w:rPr>
        <w:t>stakleničkih plinova</w:t>
      </w:r>
      <w:r w:rsidR="00B44328" w:rsidRPr="004576D3">
        <w:rPr>
          <w:rFonts w:ascii="Arial" w:hAnsi="Arial" w:cs="Arial"/>
          <w:sz w:val="22"/>
          <w:szCs w:val="22"/>
        </w:rPr>
        <w:t>,</w:t>
      </w:r>
      <w:r w:rsidRPr="004576D3">
        <w:rPr>
          <w:rFonts w:ascii="Arial" w:hAnsi="Arial" w:cs="Arial"/>
          <w:sz w:val="22"/>
          <w:szCs w:val="22"/>
        </w:rPr>
        <w:t xml:space="preserve"> u skupini ocjenitelja </w:t>
      </w:r>
      <w:r w:rsidR="007D2997" w:rsidRPr="004576D3">
        <w:rPr>
          <w:rFonts w:ascii="Arial" w:hAnsi="Arial" w:cs="Arial"/>
          <w:sz w:val="22"/>
          <w:szCs w:val="22"/>
        </w:rPr>
        <w:t xml:space="preserve">za provedbu </w:t>
      </w:r>
      <w:proofErr w:type="spellStart"/>
      <w:r w:rsidR="007D2997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7D2997" w:rsidRPr="004576D3">
        <w:rPr>
          <w:rFonts w:ascii="Arial" w:hAnsi="Arial" w:cs="Arial"/>
          <w:sz w:val="22"/>
          <w:szCs w:val="22"/>
        </w:rPr>
        <w:t xml:space="preserve"> audita </w:t>
      </w:r>
      <w:r w:rsidRPr="004576D3">
        <w:rPr>
          <w:rFonts w:ascii="Arial" w:hAnsi="Arial" w:cs="Arial"/>
          <w:sz w:val="22"/>
          <w:szCs w:val="22"/>
        </w:rPr>
        <w:t>mora se nalaziti ocjenitelj/ekspert u području.</w:t>
      </w:r>
    </w:p>
    <w:p w14:paraId="10BB0975" w14:textId="77777777" w:rsidR="00B76D2D" w:rsidRPr="004576D3" w:rsidRDefault="00B76D2D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72667BE2" w14:textId="77777777" w:rsidR="00452C8E" w:rsidRPr="004576D3" w:rsidRDefault="00452C8E" w:rsidP="00405EC9">
      <w:pPr>
        <w:pStyle w:val="BodyText"/>
        <w:spacing w:before="0"/>
        <w:rPr>
          <w:rFonts w:ascii="Arial" w:hAnsi="Arial"/>
          <w:sz w:val="22"/>
        </w:rPr>
      </w:pPr>
    </w:p>
    <w:p w14:paraId="60AB77A6" w14:textId="77777777" w:rsidR="00661238" w:rsidRPr="004576D3" w:rsidRDefault="00F265C0" w:rsidP="00405EC9">
      <w:pPr>
        <w:pStyle w:val="BodyText"/>
        <w:spacing w:before="0"/>
        <w:ind w:left="851" w:hanging="851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Prije provedbe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</w:t>
      </w:r>
      <w:r w:rsidR="00811B7B" w:rsidRPr="004576D3">
        <w:rPr>
          <w:rFonts w:ascii="Arial" w:hAnsi="Arial" w:cs="Arial"/>
          <w:sz w:val="22"/>
          <w:szCs w:val="22"/>
        </w:rPr>
        <w:t>,</w:t>
      </w:r>
      <w:r w:rsidRPr="004576D3">
        <w:rPr>
          <w:rFonts w:ascii="Arial" w:hAnsi="Arial" w:cs="Arial"/>
          <w:sz w:val="22"/>
          <w:szCs w:val="22"/>
        </w:rPr>
        <w:t xml:space="preserve"> TOS je obvezan </w:t>
      </w:r>
      <w:r w:rsidR="004F438D" w:rsidRPr="004576D3">
        <w:rPr>
          <w:rFonts w:ascii="Arial" w:hAnsi="Arial" w:cs="Arial"/>
          <w:sz w:val="22"/>
          <w:szCs w:val="22"/>
        </w:rPr>
        <w:t>vodećem ocjenitelju</w:t>
      </w:r>
      <w:r w:rsidRPr="004576D3">
        <w:rPr>
          <w:rFonts w:ascii="Arial" w:hAnsi="Arial" w:cs="Arial"/>
          <w:sz w:val="22"/>
          <w:szCs w:val="22"/>
        </w:rPr>
        <w:t xml:space="preserve"> dostaviti sljedeće</w:t>
      </w:r>
      <w:r w:rsidR="00E82374" w:rsidRPr="004576D3">
        <w:rPr>
          <w:rFonts w:ascii="Arial" w:hAnsi="Arial" w:cs="Arial"/>
          <w:sz w:val="22"/>
          <w:szCs w:val="22"/>
        </w:rPr>
        <w:t>:</w:t>
      </w:r>
    </w:p>
    <w:p w14:paraId="2D1A0089" w14:textId="77777777" w:rsidR="00D0352D" w:rsidRPr="004576D3" w:rsidRDefault="00CC1A28" w:rsidP="00405EC9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-</w:t>
      </w:r>
      <w:r w:rsidRPr="004576D3">
        <w:rPr>
          <w:rFonts w:ascii="Arial" w:hAnsi="Arial" w:cs="Arial"/>
          <w:sz w:val="22"/>
          <w:szCs w:val="22"/>
        </w:rPr>
        <w:tab/>
      </w:r>
      <w:r w:rsidR="00D0352D" w:rsidRPr="004576D3">
        <w:rPr>
          <w:rFonts w:ascii="Arial" w:hAnsi="Arial" w:cs="Arial"/>
          <w:sz w:val="22"/>
          <w:szCs w:val="22"/>
        </w:rPr>
        <w:t xml:space="preserve">puni naziv </w:t>
      </w:r>
      <w:r w:rsidRPr="004576D3">
        <w:rPr>
          <w:rFonts w:ascii="Arial" w:hAnsi="Arial" w:cs="Arial"/>
          <w:sz w:val="22"/>
          <w:szCs w:val="22"/>
        </w:rPr>
        <w:t>organizacije</w:t>
      </w:r>
    </w:p>
    <w:p w14:paraId="59934A74" w14:textId="77777777" w:rsidR="00D0352D" w:rsidRPr="004576D3" w:rsidRDefault="00CC1A28" w:rsidP="00405EC9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-</w:t>
      </w:r>
      <w:r w:rsidRPr="004576D3">
        <w:rPr>
          <w:rFonts w:ascii="Arial" w:hAnsi="Arial" w:cs="Arial"/>
          <w:sz w:val="22"/>
          <w:szCs w:val="22"/>
        </w:rPr>
        <w:tab/>
        <w:t>a</w:t>
      </w:r>
      <w:r w:rsidR="00D0352D" w:rsidRPr="004576D3">
        <w:rPr>
          <w:rFonts w:ascii="Arial" w:hAnsi="Arial" w:cs="Arial"/>
          <w:sz w:val="22"/>
          <w:szCs w:val="22"/>
        </w:rPr>
        <w:t xml:space="preserve">dresu </w:t>
      </w:r>
      <w:r w:rsidRPr="004576D3">
        <w:rPr>
          <w:rFonts w:ascii="Arial" w:hAnsi="Arial" w:cs="Arial"/>
          <w:sz w:val="22"/>
          <w:szCs w:val="22"/>
        </w:rPr>
        <w:t>organizacije</w:t>
      </w:r>
      <w:r w:rsidR="00D0352D" w:rsidRPr="004576D3">
        <w:rPr>
          <w:rFonts w:ascii="Arial" w:hAnsi="Arial" w:cs="Arial"/>
          <w:sz w:val="22"/>
          <w:szCs w:val="22"/>
        </w:rPr>
        <w:t xml:space="preserve"> </w:t>
      </w:r>
    </w:p>
    <w:p w14:paraId="029C374F" w14:textId="77777777" w:rsidR="00D0352D" w:rsidRPr="004576D3" w:rsidRDefault="00197BD9" w:rsidP="00405EC9">
      <w:pPr>
        <w:pStyle w:val="BodyText"/>
        <w:tabs>
          <w:tab w:val="left" w:pos="567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-</w:t>
      </w:r>
      <w:r w:rsidRPr="004576D3">
        <w:rPr>
          <w:rFonts w:ascii="Arial" w:hAnsi="Arial" w:cs="Arial"/>
          <w:sz w:val="22"/>
          <w:szCs w:val="22"/>
        </w:rPr>
        <w:tab/>
        <w:t>i</w:t>
      </w:r>
      <w:r w:rsidR="00D0352D" w:rsidRPr="004576D3">
        <w:rPr>
          <w:rFonts w:ascii="Arial" w:hAnsi="Arial" w:cs="Arial"/>
          <w:sz w:val="22"/>
          <w:szCs w:val="22"/>
        </w:rPr>
        <w:t>mena i prezimena</w:t>
      </w:r>
      <w:r w:rsidR="00FF6EC1" w:rsidRPr="004576D3">
        <w:rPr>
          <w:rFonts w:ascii="Arial" w:hAnsi="Arial" w:cs="Arial"/>
          <w:sz w:val="22"/>
          <w:szCs w:val="22"/>
        </w:rPr>
        <w:t xml:space="preserve">, </w:t>
      </w:r>
      <w:r w:rsidR="001F70D2" w:rsidRPr="004576D3">
        <w:rPr>
          <w:rFonts w:ascii="Arial" w:hAnsi="Arial" w:cs="Arial"/>
          <w:sz w:val="22"/>
          <w:szCs w:val="22"/>
        </w:rPr>
        <w:t xml:space="preserve">a na zahtjev ocjenitelja i </w:t>
      </w:r>
      <w:r w:rsidR="00FF6EC1" w:rsidRPr="004576D3">
        <w:rPr>
          <w:rFonts w:ascii="Arial" w:hAnsi="Arial" w:cs="Arial"/>
          <w:sz w:val="22"/>
          <w:szCs w:val="22"/>
        </w:rPr>
        <w:t>zanimanje, stručnu spremu, područje osposobljenosti</w:t>
      </w:r>
      <w:r w:rsidR="00D0352D"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>ocjenjivačkog</w:t>
      </w:r>
      <w:r w:rsidR="00D615DD" w:rsidRPr="004576D3">
        <w:rPr>
          <w:rFonts w:ascii="Arial" w:hAnsi="Arial" w:cs="Arial"/>
          <w:sz w:val="22"/>
          <w:szCs w:val="22"/>
        </w:rPr>
        <w:t>/inspekcijskog</w:t>
      </w:r>
      <w:r w:rsidR="00DB1097" w:rsidRPr="004576D3">
        <w:rPr>
          <w:rFonts w:ascii="Arial" w:hAnsi="Arial" w:cs="Arial"/>
          <w:sz w:val="22"/>
          <w:szCs w:val="22"/>
        </w:rPr>
        <w:t>/verifikacijskog</w:t>
      </w:r>
      <w:r w:rsidR="00D615DD"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>osoblja TOS-a</w:t>
      </w:r>
    </w:p>
    <w:p w14:paraId="3E028C25" w14:textId="77777777" w:rsidR="00D0352D" w:rsidRPr="004576D3" w:rsidRDefault="00197BD9" w:rsidP="00405EC9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-</w:t>
      </w:r>
      <w:r w:rsidRPr="004576D3">
        <w:rPr>
          <w:rFonts w:ascii="Arial" w:hAnsi="Arial" w:cs="Arial"/>
          <w:sz w:val="22"/>
          <w:szCs w:val="22"/>
        </w:rPr>
        <w:tab/>
        <w:t>d</w:t>
      </w:r>
      <w:r w:rsidR="00D0352D" w:rsidRPr="004576D3">
        <w:rPr>
          <w:rFonts w:ascii="Arial" w:hAnsi="Arial" w:cs="Arial"/>
          <w:sz w:val="22"/>
          <w:szCs w:val="22"/>
        </w:rPr>
        <w:t>atum provedbe audita/</w:t>
      </w:r>
      <w:r w:rsidR="00776EB6" w:rsidRPr="004576D3">
        <w:rPr>
          <w:rFonts w:ascii="Arial" w:hAnsi="Arial" w:cs="Arial"/>
          <w:sz w:val="22"/>
          <w:szCs w:val="22"/>
        </w:rPr>
        <w:t>inspekcije/</w:t>
      </w:r>
      <w:r w:rsidR="00D0352D" w:rsidRPr="004576D3">
        <w:rPr>
          <w:rFonts w:ascii="Arial" w:hAnsi="Arial" w:cs="Arial"/>
          <w:sz w:val="22"/>
          <w:szCs w:val="22"/>
        </w:rPr>
        <w:t>ocjenjivanja</w:t>
      </w:r>
      <w:r w:rsidR="00DB1097" w:rsidRPr="004576D3">
        <w:rPr>
          <w:rFonts w:ascii="Arial" w:hAnsi="Arial" w:cs="Arial"/>
          <w:sz w:val="22"/>
          <w:szCs w:val="22"/>
        </w:rPr>
        <w:t>/verifikacije</w:t>
      </w:r>
      <w:r w:rsidR="00171689" w:rsidRPr="004576D3">
        <w:rPr>
          <w:rFonts w:ascii="Arial" w:hAnsi="Arial" w:cs="Arial"/>
          <w:sz w:val="22"/>
          <w:szCs w:val="22"/>
        </w:rPr>
        <w:t xml:space="preserve"> </w:t>
      </w:r>
    </w:p>
    <w:p w14:paraId="02C73500" w14:textId="77777777" w:rsidR="00D0352D" w:rsidRPr="004576D3" w:rsidRDefault="00197BD9" w:rsidP="00405EC9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-</w:t>
      </w:r>
      <w:r w:rsidRPr="004576D3">
        <w:rPr>
          <w:rFonts w:ascii="Arial" w:hAnsi="Arial" w:cs="Arial"/>
          <w:sz w:val="22"/>
          <w:szCs w:val="22"/>
        </w:rPr>
        <w:tab/>
        <w:t>p</w:t>
      </w:r>
      <w:r w:rsidR="00D0352D" w:rsidRPr="004576D3">
        <w:rPr>
          <w:rFonts w:ascii="Arial" w:hAnsi="Arial" w:cs="Arial"/>
          <w:sz w:val="22"/>
          <w:szCs w:val="22"/>
        </w:rPr>
        <w:t>lan provedbe audita/</w:t>
      </w:r>
      <w:r w:rsidR="00776EB6" w:rsidRPr="004576D3">
        <w:rPr>
          <w:rFonts w:ascii="Arial" w:hAnsi="Arial" w:cs="Arial"/>
          <w:sz w:val="22"/>
          <w:szCs w:val="22"/>
        </w:rPr>
        <w:t>inspekcije/</w:t>
      </w:r>
      <w:r w:rsidR="00D0352D" w:rsidRPr="004576D3">
        <w:rPr>
          <w:rFonts w:ascii="Arial" w:hAnsi="Arial" w:cs="Arial"/>
          <w:sz w:val="22"/>
          <w:szCs w:val="22"/>
        </w:rPr>
        <w:t>ocjenjivanja</w:t>
      </w:r>
      <w:r w:rsidR="00DB1097" w:rsidRPr="004576D3">
        <w:rPr>
          <w:rFonts w:ascii="Arial" w:hAnsi="Arial" w:cs="Arial"/>
          <w:sz w:val="22"/>
          <w:szCs w:val="22"/>
        </w:rPr>
        <w:t>/verifikacije</w:t>
      </w:r>
      <w:r w:rsidR="001F70D2" w:rsidRPr="004576D3">
        <w:rPr>
          <w:rFonts w:ascii="Arial" w:hAnsi="Arial" w:cs="Arial"/>
          <w:sz w:val="22"/>
          <w:szCs w:val="22"/>
        </w:rPr>
        <w:t xml:space="preserve"> </w:t>
      </w:r>
    </w:p>
    <w:p w14:paraId="2F48E50B" w14:textId="77777777" w:rsidR="00000F5C" w:rsidRPr="004576D3" w:rsidRDefault="00000F5C" w:rsidP="00405EC9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1A8798A3" w14:textId="77777777" w:rsidR="004C2ACD" w:rsidRPr="004576D3" w:rsidRDefault="00D0352D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U slučaju da organizacija u kojoj se provodi audit/ocjenjivanje posjeduje </w:t>
      </w:r>
      <w:r w:rsidR="003F491A" w:rsidRPr="004576D3">
        <w:rPr>
          <w:rFonts w:ascii="Arial" w:hAnsi="Arial" w:cs="Arial"/>
          <w:sz w:val="22"/>
          <w:szCs w:val="22"/>
        </w:rPr>
        <w:t xml:space="preserve">važeći </w:t>
      </w:r>
      <w:r w:rsidRPr="004576D3">
        <w:rPr>
          <w:rFonts w:ascii="Arial" w:hAnsi="Arial" w:cs="Arial"/>
          <w:sz w:val="22"/>
          <w:szCs w:val="22"/>
        </w:rPr>
        <w:t xml:space="preserve">certifikat, </w:t>
      </w:r>
      <w:r w:rsidR="00A0312B" w:rsidRPr="004576D3">
        <w:rPr>
          <w:rFonts w:ascii="Arial" w:hAnsi="Arial" w:cs="Arial"/>
          <w:sz w:val="22"/>
          <w:szCs w:val="22"/>
        </w:rPr>
        <w:t xml:space="preserve">TOS je obvezan </w:t>
      </w:r>
      <w:r w:rsidRPr="004576D3">
        <w:rPr>
          <w:rFonts w:ascii="Arial" w:hAnsi="Arial" w:cs="Arial"/>
          <w:sz w:val="22"/>
          <w:szCs w:val="22"/>
        </w:rPr>
        <w:t xml:space="preserve">prije početka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audita, ili tijekom njegove provedbe, </w:t>
      </w:r>
      <w:r w:rsidR="00A0312B" w:rsidRPr="004576D3">
        <w:rPr>
          <w:rFonts w:ascii="Arial" w:hAnsi="Arial" w:cs="Arial"/>
          <w:sz w:val="22"/>
          <w:szCs w:val="22"/>
        </w:rPr>
        <w:t>na zahtjev ocjenitelja HAA dati im na uvid:</w:t>
      </w:r>
    </w:p>
    <w:p w14:paraId="5EF77430" w14:textId="77777777" w:rsidR="00D0352D" w:rsidRPr="004576D3" w:rsidRDefault="004C2ACD" w:rsidP="00405EC9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-</w:t>
      </w:r>
      <w:r w:rsidRPr="004576D3">
        <w:rPr>
          <w:rFonts w:ascii="Arial" w:hAnsi="Arial" w:cs="Arial"/>
          <w:sz w:val="22"/>
          <w:szCs w:val="22"/>
        </w:rPr>
        <w:tab/>
        <w:t xml:space="preserve">presliku </w:t>
      </w:r>
      <w:r w:rsidR="00D0352D" w:rsidRPr="004576D3">
        <w:rPr>
          <w:rFonts w:ascii="Arial" w:hAnsi="Arial" w:cs="Arial"/>
          <w:sz w:val="22"/>
          <w:szCs w:val="22"/>
        </w:rPr>
        <w:t>dodijeljenog certifikata</w:t>
      </w:r>
      <w:r w:rsidR="00776EB6" w:rsidRPr="004576D3">
        <w:rPr>
          <w:rFonts w:ascii="Arial" w:hAnsi="Arial" w:cs="Arial"/>
          <w:sz w:val="22"/>
          <w:szCs w:val="22"/>
        </w:rPr>
        <w:t>/izvještaja</w:t>
      </w:r>
    </w:p>
    <w:p w14:paraId="56314082" w14:textId="77777777" w:rsidR="00D0352D" w:rsidRPr="004576D3" w:rsidRDefault="004C2ACD" w:rsidP="00405EC9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-</w:t>
      </w:r>
      <w:r w:rsidRPr="004576D3">
        <w:rPr>
          <w:rFonts w:ascii="Arial" w:hAnsi="Arial" w:cs="Arial"/>
          <w:sz w:val="22"/>
          <w:szCs w:val="22"/>
        </w:rPr>
        <w:tab/>
        <w:t>i</w:t>
      </w:r>
      <w:r w:rsidR="00D0352D" w:rsidRPr="004576D3">
        <w:rPr>
          <w:rFonts w:ascii="Arial" w:hAnsi="Arial" w:cs="Arial"/>
          <w:sz w:val="22"/>
          <w:szCs w:val="22"/>
        </w:rPr>
        <w:t>zvještaj s prethodnog audita/ocjenjivanja</w:t>
      </w:r>
    </w:p>
    <w:p w14:paraId="3A84AAB8" w14:textId="77777777" w:rsidR="00D0352D" w:rsidRPr="004576D3" w:rsidRDefault="004C2ACD" w:rsidP="00405EC9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-</w:t>
      </w:r>
      <w:r w:rsidRPr="004576D3">
        <w:rPr>
          <w:rFonts w:ascii="Arial" w:hAnsi="Arial" w:cs="Arial"/>
          <w:sz w:val="22"/>
          <w:szCs w:val="22"/>
        </w:rPr>
        <w:tab/>
        <w:t>i</w:t>
      </w:r>
      <w:r w:rsidR="00D0352D" w:rsidRPr="004576D3">
        <w:rPr>
          <w:rFonts w:ascii="Arial" w:hAnsi="Arial" w:cs="Arial"/>
          <w:sz w:val="22"/>
          <w:szCs w:val="22"/>
        </w:rPr>
        <w:t>zvještaje o nesukladnostima s prethodnog audita/</w:t>
      </w:r>
      <w:r w:rsidR="00776EB6" w:rsidRPr="004576D3">
        <w:rPr>
          <w:rFonts w:ascii="Arial" w:hAnsi="Arial" w:cs="Arial"/>
          <w:sz w:val="22"/>
          <w:szCs w:val="22"/>
        </w:rPr>
        <w:t>inspekcije/</w:t>
      </w:r>
      <w:r w:rsidR="00D0352D" w:rsidRPr="004576D3">
        <w:rPr>
          <w:rFonts w:ascii="Arial" w:hAnsi="Arial" w:cs="Arial"/>
          <w:sz w:val="22"/>
          <w:szCs w:val="22"/>
        </w:rPr>
        <w:t>ocjenjivanja</w:t>
      </w:r>
      <w:r w:rsidRPr="004576D3">
        <w:rPr>
          <w:rFonts w:ascii="Arial" w:hAnsi="Arial" w:cs="Arial"/>
          <w:sz w:val="22"/>
          <w:szCs w:val="22"/>
        </w:rPr>
        <w:t>.</w:t>
      </w:r>
    </w:p>
    <w:p w14:paraId="0E96397A" w14:textId="77777777" w:rsidR="00CF27B3" w:rsidRPr="004576D3" w:rsidRDefault="00CF27B3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3427AEA0" w14:textId="77777777" w:rsidR="00A57C39" w:rsidRPr="004576D3" w:rsidRDefault="00A57C39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Plan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 izrađuje vodeći ocjenitelj HAA koristeći obrazac HAA-Ob-7/3-4 i zaprima suglasnost s planom u pisanom obliku.</w:t>
      </w:r>
    </w:p>
    <w:p w14:paraId="7162F787" w14:textId="77777777" w:rsidR="002B17F7" w:rsidRPr="004576D3" w:rsidRDefault="002B17F7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7CBEFA37" w14:textId="77777777" w:rsidR="002B17F7" w:rsidRPr="004576D3" w:rsidRDefault="002B17F7" w:rsidP="00405EC9">
      <w:pPr>
        <w:pStyle w:val="BodyText"/>
        <w:spacing w:before="0"/>
        <w:rPr>
          <w:rFonts w:ascii="Arial" w:hAnsi="Arial"/>
          <w:sz w:val="22"/>
        </w:rPr>
      </w:pPr>
      <w:r w:rsidRPr="004576D3">
        <w:rPr>
          <w:rFonts w:ascii="Arial" w:hAnsi="Arial"/>
          <w:sz w:val="22"/>
        </w:rPr>
        <w:t>Prije početka uvodnog sastanka</w:t>
      </w:r>
      <w:r w:rsidR="009B4149" w:rsidRPr="004576D3">
        <w:rPr>
          <w:rFonts w:ascii="Arial" w:hAnsi="Arial"/>
          <w:sz w:val="22"/>
        </w:rPr>
        <w:t>,</w:t>
      </w:r>
      <w:r w:rsidRPr="004576D3">
        <w:rPr>
          <w:rFonts w:ascii="Arial" w:hAnsi="Arial"/>
          <w:sz w:val="22"/>
        </w:rPr>
        <w:t xml:space="preserve"> vodeći ocjenitelj HAA mora vodećeg auditora/ocjenitelja/verifikatora TOS-a upoznati sa</w:t>
      </w:r>
      <w:r w:rsidR="00AB370C" w:rsidRPr="004576D3">
        <w:rPr>
          <w:rFonts w:ascii="Arial" w:hAnsi="Arial"/>
          <w:sz w:val="22"/>
        </w:rPr>
        <w:t xml:space="preserve"> specifičnostima provedbe </w:t>
      </w:r>
      <w:proofErr w:type="spellStart"/>
      <w:r w:rsidR="00AB370C" w:rsidRPr="004576D3">
        <w:rPr>
          <w:rFonts w:ascii="Arial" w:hAnsi="Arial"/>
          <w:sz w:val="22"/>
        </w:rPr>
        <w:t>witness</w:t>
      </w:r>
      <w:proofErr w:type="spellEnd"/>
      <w:r w:rsidR="00AB370C" w:rsidRPr="004576D3">
        <w:rPr>
          <w:rFonts w:ascii="Arial" w:hAnsi="Arial"/>
          <w:sz w:val="22"/>
        </w:rPr>
        <w:t xml:space="preserve"> audita:</w:t>
      </w:r>
    </w:p>
    <w:p w14:paraId="4591F9B4" w14:textId="77777777" w:rsidR="002B17F7" w:rsidRPr="004576D3" w:rsidRDefault="002B17F7" w:rsidP="00405EC9">
      <w:pPr>
        <w:pStyle w:val="BodyText"/>
        <w:spacing w:before="0"/>
        <w:ind w:left="567" w:hanging="567"/>
        <w:rPr>
          <w:rFonts w:ascii="Arial" w:hAnsi="Arial"/>
          <w:sz w:val="22"/>
        </w:rPr>
      </w:pPr>
      <w:r w:rsidRPr="004576D3">
        <w:rPr>
          <w:rFonts w:ascii="Arial" w:hAnsi="Arial"/>
          <w:sz w:val="22"/>
        </w:rPr>
        <w:t>-</w:t>
      </w:r>
      <w:r w:rsidRPr="004576D3">
        <w:rPr>
          <w:rFonts w:ascii="Arial" w:hAnsi="Arial"/>
          <w:sz w:val="22"/>
        </w:rPr>
        <w:tab/>
        <w:t>Ocjenitelji HAA neće sudjelovati u auditu/ocjenjivanju organizacije čiji se sustav ocjenjuje, niti će utjecati na postupak audita/ocjenjivanja</w:t>
      </w:r>
    </w:p>
    <w:p w14:paraId="0C25539F" w14:textId="77777777" w:rsidR="002B17F7" w:rsidRPr="004576D3" w:rsidRDefault="002B17F7" w:rsidP="00405EC9">
      <w:pPr>
        <w:pStyle w:val="BodyText"/>
        <w:spacing w:before="0"/>
        <w:ind w:left="567" w:hanging="567"/>
        <w:rPr>
          <w:rFonts w:ascii="Arial" w:hAnsi="Arial"/>
          <w:sz w:val="22"/>
        </w:rPr>
      </w:pPr>
      <w:r w:rsidRPr="004576D3">
        <w:rPr>
          <w:rFonts w:ascii="Arial" w:hAnsi="Arial"/>
          <w:sz w:val="22"/>
        </w:rPr>
        <w:t>-</w:t>
      </w:r>
      <w:r w:rsidRPr="004576D3">
        <w:rPr>
          <w:rFonts w:ascii="Arial" w:hAnsi="Arial"/>
          <w:sz w:val="22"/>
        </w:rPr>
        <w:tab/>
        <w:t>Ocjenitelji HAA pokušat će pratiti sadržaj dokumenata dok ih auditori/ocjenitelji TOS-a pregledavaju, ali se može ukazati potreba da to učine neposredno nakon njih</w:t>
      </w:r>
    </w:p>
    <w:p w14:paraId="0F05BD74" w14:textId="77777777" w:rsidR="002B17F7" w:rsidRPr="004576D3" w:rsidRDefault="002B17F7" w:rsidP="00405EC9">
      <w:pPr>
        <w:pStyle w:val="BodyText"/>
        <w:spacing w:before="0"/>
        <w:ind w:left="567" w:hanging="567"/>
        <w:rPr>
          <w:rFonts w:ascii="Arial" w:hAnsi="Arial"/>
          <w:sz w:val="22"/>
        </w:rPr>
      </w:pPr>
      <w:r w:rsidRPr="004576D3">
        <w:rPr>
          <w:rFonts w:ascii="Arial" w:hAnsi="Arial"/>
          <w:sz w:val="22"/>
        </w:rPr>
        <w:t>-</w:t>
      </w:r>
      <w:r w:rsidRPr="004576D3">
        <w:rPr>
          <w:rFonts w:ascii="Arial" w:hAnsi="Arial"/>
          <w:sz w:val="22"/>
        </w:rPr>
        <w:tab/>
        <w:t>Svi podaci i informacije do kojih skupina ocjenitelja HAA dođe tijekom audita/ocjenjivanja tretirat će se kao povjerljivi u odnosu na organizaciju u kojoj se audit/ocjenjivanje provodi, u skladu s Pravilima HAA</w:t>
      </w:r>
    </w:p>
    <w:p w14:paraId="6A41B194" w14:textId="77777777" w:rsidR="002B17F7" w:rsidRPr="004576D3" w:rsidRDefault="002B17F7" w:rsidP="00405EC9">
      <w:pPr>
        <w:pStyle w:val="BodyText"/>
        <w:spacing w:before="0"/>
        <w:ind w:left="567" w:hanging="567"/>
        <w:rPr>
          <w:rFonts w:ascii="Arial" w:hAnsi="Arial"/>
          <w:sz w:val="22"/>
        </w:rPr>
      </w:pPr>
      <w:r w:rsidRPr="004576D3">
        <w:rPr>
          <w:rFonts w:ascii="Arial" w:hAnsi="Arial"/>
          <w:sz w:val="22"/>
        </w:rPr>
        <w:t>-</w:t>
      </w:r>
      <w:r w:rsidRPr="004576D3">
        <w:rPr>
          <w:rFonts w:ascii="Arial" w:hAnsi="Arial"/>
          <w:sz w:val="22"/>
        </w:rPr>
        <w:tab/>
        <w:t>Sve bilješke i opažanja ocjenitelja HAA odnose se na audit/ocjenjivanje koje provodi TOS i tretirat će se kao povjerljivi u odnosu na to tijelo, te neće biti dostupni organizaciji u kojoj se audit/ocjenjivanje provodi</w:t>
      </w:r>
    </w:p>
    <w:p w14:paraId="75465B92" w14:textId="77777777" w:rsidR="002B17F7" w:rsidRPr="004576D3" w:rsidRDefault="002B17F7" w:rsidP="00405EC9">
      <w:pPr>
        <w:pStyle w:val="BodyText"/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4576D3">
        <w:rPr>
          <w:rFonts w:ascii="Arial" w:hAnsi="Arial"/>
          <w:sz w:val="22"/>
        </w:rPr>
        <w:lastRenderedPageBreak/>
        <w:t>-</w:t>
      </w:r>
      <w:r w:rsidRPr="004576D3">
        <w:rPr>
          <w:rFonts w:ascii="Arial" w:hAnsi="Arial"/>
          <w:sz w:val="22"/>
        </w:rPr>
        <w:tab/>
        <w:t xml:space="preserve">Vodeći auditor/ocjenitelj TOS-a dat će vodećem ocjenitelju HAA riječ tijekom uvodnog sastanka. Vodeći ocjenitelj HAA zahvalit će organizaciji u kojoj se provodi audit/ocjenjivanje na suradnji i pomoći u njegovom organiziranju, i upoznati sve sudionike uvodnog sastanka s navedenim pravilima HAA koja se odnose na provedbu </w:t>
      </w:r>
      <w:proofErr w:type="spellStart"/>
      <w:r w:rsidRPr="004576D3">
        <w:rPr>
          <w:rFonts w:ascii="Arial" w:hAnsi="Arial"/>
          <w:sz w:val="22"/>
        </w:rPr>
        <w:t>witness</w:t>
      </w:r>
      <w:proofErr w:type="spellEnd"/>
      <w:r w:rsidRPr="004576D3">
        <w:rPr>
          <w:rFonts w:ascii="Arial" w:hAnsi="Arial"/>
          <w:sz w:val="22"/>
        </w:rPr>
        <w:t xml:space="preserve"> audita.</w:t>
      </w:r>
    </w:p>
    <w:p w14:paraId="2733E3F4" w14:textId="77777777" w:rsidR="00743D95" w:rsidRPr="004576D3" w:rsidRDefault="00743D95" w:rsidP="00405EC9">
      <w:pPr>
        <w:pStyle w:val="BodyText"/>
        <w:spacing w:before="0"/>
        <w:ind w:left="567" w:hanging="567"/>
        <w:rPr>
          <w:rFonts w:ascii="Arial" w:hAnsi="Arial" w:cs="Arial"/>
          <w:sz w:val="22"/>
          <w:szCs w:val="22"/>
        </w:rPr>
      </w:pPr>
    </w:p>
    <w:p w14:paraId="0CBCE17C" w14:textId="77777777" w:rsidR="00336ADF" w:rsidRPr="004576D3" w:rsidRDefault="00336ADF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5.3.1 Certifikacija tijela za sustave upravljanja i </w:t>
      </w:r>
      <w:r w:rsidR="00234520" w:rsidRPr="004576D3">
        <w:rPr>
          <w:rFonts w:ascii="Arial" w:hAnsi="Arial" w:cs="Arial"/>
          <w:sz w:val="22"/>
          <w:szCs w:val="22"/>
        </w:rPr>
        <w:t>verifikacijska tijela za EMAS</w:t>
      </w:r>
    </w:p>
    <w:p w14:paraId="4522FD5B" w14:textId="77777777" w:rsidR="00C771D9" w:rsidRPr="004576D3" w:rsidRDefault="00C771D9" w:rsidP="00405EC9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Prije provedbe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</w:t>
      </w:r>
      <w:r w:rsidR="00CF27B3" w:rsidRPr="004576D3">
        <w:rPr>
          <w:rFonts w:ascii="Arial" w:hAnsi="Arial" w:cs="Arial"/>
          <w:sz w:val="22"/>
          <w:szCs w:val="22"/>
        </w:rPr>
        <w:t xml:space="preserve"> za certifikacij</w:t>
      </w:r>
      <w:r w:rsidRPr="004576D3">
        <w:rPr>
          <w:rFonts w:ascii="Arial" w:hAnsi="Arial" w:cs="Arial"/>
          <w:sz w:val="22"/>
          <w:szCs w:val="22"/>
        </w:rPr>
        <w:t xml:space="preserve">u sustava </w:t>
      </w:r>
      <w:r w:rsidR="00CF27B3" w:rsidRPr="004576D3">
        <w:rPr>
          <w:rFonts w:ascii="Arial" w:hAnsi="Arial" w:cs="Arial"/>
          <w:sz w:val="22"/>
          <w:szCs w:val="22"/>
        </w:rPr>
        <w:t>upravljanja</w:t>
      </w:r>
      <w:r w:rsidR="00BC2AE3" w:rsidRPr="004576D3">
        <w:rPr>
          <w:rFonts w:ascii="Arial" w:hAnsi="Arial" w:cs="Arial"/>
          <w:sz w:val="22"/>
          <w:szCs w:val="22"/>
        </w:rPr>
        <w:t>,</w:t>
      </w:r>
      <w:r w:rsidR="00CF27B3" w:rsidRPr="004576D3">
        <w:rPr>
          <w:rFonts w:ascii="Arial" w:hAnsi="Arial" w:cs="Arial"/>
          <w:sz w:val="22"/>
          <w:szCs w:val="22"/>
        </w:rPr>
        <w:t xml:space="preserve"> certifikacijsko tijelo mora dostaviti</w:t>
      </w:r>
      <w:r w:rsidRPr="004576D3">
        <w:rPr>
          <w:rFonts w:ascii="Arial" w:hAnsi="Arial" w:cs="Arial"/>
          <w:sz w:val="22"/>
          <w:szCs w:val="22"/>
        </w:rPr>
        <w:t xml:space="preserve"> sljedeć</w:t>
      </w:r>
      <w:r w:rsidR="00CF27B3" w:rsidRPr="004576D3">
        <w:rPr>
          <w:rFonts w:ascii="Arial" w:hAnsi="Arial" w:cs="Arial"/>
          <w:sz w:val="22"/>
          <w:szCs w:val="22"/>
        </w:rPr>
        <w:t>e dokumente</w:t>
      </w:r>
      <w:r w:rsidRPr="004576D3">
        <w:rPr>
          <w:rFonts w:ascii="Arial" w:hAnsi="Arial" w:cs="Arial"/>
          <w:sz w:val="22"/>
          <w:szCs w:val="22"/>
        </w:rPr>
        <w:t>:</w:t>
      </w:r>
    </w:p>
    <w:p w14:paraId="6A5E6572" w14:textId="77777777" w:rsidR="00C771D9" w:rsidRPr="004576D3" w:rsidRDefault="00C771D9" w:rsidP="00405EC9">
      <w:pPr>
        <w:pStyle w:val="BodyText"/>
        <w:numPr>
          <w:ilvl w:val="0"/>
          <w:numId w:val="44"/>
        </w:numPr>
        <w:tabs>
          <w:tab w:val="left" w:pos="567"/>
        </w:tabs>
        <w:spacing w:before="0"/>
        <w:ind w:hanging="436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plan</w:t>
      </w:r>
      <w:r w:rsidR="009A4C3E" w:rsidRPr="004576D3">
        <w:rPr>
          <w:rFonts w:ascii="Arial" w:hAnsi="Arial" w:cs="Arial"/>
          <w:sz w:val="22"/>
          <w:szCs w:val="22"/>
        </w:rPr>
        <w:t xml:space="preserve"> audita</w:t>
      </w:r>
    </w:p>
    <w:p w14:paraId="4266BB01" w14:textId="77777777" w:rsidR="00C771D9" w:rsidRPr="004576D3" w:rsidRDefault="00C771D9" w:rsidP="00405EC9">
      <w:pPr>
        <w:pStyle w:val="BodyText"/>
        <w:numPr>
          <w:ilvl w:val="0"/>
          <w:numId w:val="44"/>
        </w:numPr>
        <w:tabs>
          <w:tab w:val="left" w:pos="567"/>
        </w:tabs>
        <w:spacing w:before="0"/>
        <w:ind w:left="567" w:hanging="283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izvještaj prethodne faze audita (izvještaj o 1. stupnju audita/certifikacijskom/nadzornom auditu)</w:t>
      </w:r>
    </w:p>
    <w:p w14:paraId="7A20E11D" w14:textId="77777777" w:rsidR="00C771D9" w:rsidRPr="004576D3" w:rsidRDefault="00C771D9" w:rsidP="00405EC9">
      <w:pPr>
        <w:pStyle w:val="BodyText"/>
        <w:numPr>
          <w:ilvl w:val="0"/>
          <w:numId w:val="44"/>
        </w:numPr>
        <w:tabs>
          <w:tab w:val="left" w:pos="567"/>
        </w:tabs>
        <w:spacing w:before="0"/>
        <w:ind w:hanging="436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zapis</w:t>
      </w:r>
      <w:r w:rsidR="009B4149" w:rsidRPr="004576D3">
        <w:rPr>
          <w:rFonts w:ascii="Arial" w:hAnsi="Arial" w:cs="Arial"/>
          <w:sz w:val="22"/>
          <w:szCs w:val="22"/>
        </w:rPr>
        <w:t>e</w:t>
      </w:r>
      <w:r w:rsidRPr="004576D3">
        <w:rPr>
          <w:rFonts w:ascii="Arial" w:hAnsi="Arial" w:cs="Arial"/>
          <w:sz w:val="22"/>
          <w:szCs w:val="22"/>
        </w:rPr>
        <w:t xml:space="preserve"> o kompetencijama audit tima (sustav upravljanja i pripadajući EA/ </w:t>
      </w:r>
      <w:proofErr w:type="spellStart"/>
      <w:r w:rsidRPr="004576D3">
        <w:rPr>
          <w:rFonts w:ascii="Arial" w:hAnsi="Arial" w:cs="Arial"/>
          <w:sz w:val="22"/>
          <w:szCs w:val="22"/>
        </w:rPr>
        <w:t>Nace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2 kod) i</w:t>
      </w:r>
    </w:p>
    <w:p w14:paraId="5A6907E0" w14:textId="77777777" w:rsidR="00C771D9" w:rsidRPr="004576D3" w:rsidRDefault="00C771D9" w:rsidP="00405EC9">
      <w:pPr>
        <w:pStyle w:val="BodyText"/>
        <w:numPr>
          <w:ilvl w:val="0"/>
          <w:numId w:val="44"/>
        </w:numPr>
        <w:tabs>
          <w:tab w:val="left" w:pos="567"/>
        </w:tabs>
        <w:spacing w:before="0"/>
        <w:ind w:hanging="436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kalkulacij</w:t>
      </w:r>
      <w:r w:rsidR="009B4149" w:rsidRPr="004576D3">
        <w:rPr>
          <w:rFonts w:ascii="Arial" w:hAnsi="Arial" w:cs="Arial"/>
          <w:sz w:val="22"/>
          <w:szCs w:val="22"/>
        </w:rPr>
        <w:t>u</w:t>
      </w:r>
      <w:r w:rsidRPr="004576D3">
        <w:rPr>
          <w:rFonts w:ascii="Arial" w:hAnsi="Arial" w:cs="Arial"/>
          <w:sz w:val="22"/>
          <w:szCs w:val="22"/>
        </w:rPr>
        <w:t xml:space="preserve"> dužine trajanja audita.</w:t>
      </w:r>
    </w:p>
    <w:p w14:paraId="0A5FFD69" w14:textId="77777777" w:rsidR="00C771D9" w:rsidRPr="004576D3" w:rsidRDefault="00C771D9" w:rsidP="00405EC9">
      <w:pPr>
        <w:jc w:val="both"/>
        <w:rPr>
          <w:rFonts w:ascii="Arial" w:hAnsi="Arial" w:cs="Arial"/>
          <w:sz w:val="22"/>
          <w:szCs w:val="22"/>
        </w:rPr>
      </w:pPr>
    </w:p>
    <w:p w14:paraId="1F89613D" w14:textId="77777777" w:rsidR="00336ADF" w:rsidRPr="004576D3" w:rsidRDefault="00336ADF" w:rsidP="00405EC9">
      <w:pPr>
        <w:jc w:val="both"/>
        <w:rPr>
          <w:rFonts w:cs="Arial"/>
          <w:sz w:val="20"/>
        </w:rPr>
      </w:pPr>
      <w:r w:rsidRPr="004576D3">
        <w:rPr>
          <w:rFonts w:ascii="Arial" w:hAnsi="Arial" w:cs="Arial"/>
          <w:sz w:val="22"/>
          <w:szCs w:val="22"/>
        </w:rPr>
        <w:t xml:space="preserve">U postupcima akreditacije i održavanja akreditacije certifikacijskih tijela za sustave upravljanja i za </w:t>
      </w:r>
      <w:r w:rsidR="00234520" w:rsidRPr="004576D3">
        <w:rPr>
          <w:rFonts w:ascii="Arial" w:hAnsi="Arial" w:cs="Arial"/>
          <w:sz w:val="22"/>
          <w:szCs w:val="22"/>
        </w:rPr>
        <w:t>verifikacijska tijela za EMAS</w:t>
      </w:r>
      <w:r w:rsidRPr="004576D3">
        <w:rPr>
          <w:rFonts w:ascii="Arial" w:hAnsi="Arial" w:cs="Arial"/>
          <w:sz w:val="22"/>
          <w:szCs w:val="22"/>
        </w:rPr>
        <w:t xml:space="preserve"> u skupini ocjenitelja mora se nalaziti ocjenitelj/ekspert </w:t>
      </w:r>
      <w:r w:rsidR="000B0D18" w:rsidRPr="004576D3">
        <w:rPr>
          <w:rFonts w:ascii="Arial" w:hAnsi="Arial" w:cs="Arial"/>
          <w:sz w:val="22"/>
          <w:szCs w:val="22"/>
        </w:rPr>
        <w:t>koji poznaje certifikacijsku shemu, odnosno kritična</w:t>
      </w:r>
      <w:r w:rsidRPr="004576D3">
        <w:rPr>
          <w:rFonts w:ascii="Arial" w:hAnsi="Arial"/>
          <w:sz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>područja</w:t>
      </w:r>
      <w:r w:rsidR="00F52BA2" w:rsidRPr="004576D3">
        <w:rPr>
          <w:rFonts w:ascii="Arial" w:hAnsi="Arial" w:cs="Arial"/>
          <w:sz w:val="22"/>
          <w:szCs w:val="22"/>
        </w:rPr>
        <w:t>.</w:t>
      </w:r>
      <w:r w:rsidRPr="004576D3">
        <w:rPr>
          <w:rFonts w:ascii="Arial" w:hAnsi="Arial" w:cs="Arial"/>
          <w:sz w:val="22"/>
          <w:szCs w:val="22"/>
        </w:rPr>
        <w:t xml:space="preserve"> </w:t>
      </w:r>
    </w:p>
    <w:p w14:paraId="74642E8F" w14:textId="77777777" w:rsidR="00D0352D" w:rsidRPr="004576D3" w:rsidRDefault="00D0352D" w:rsidP="00405EC9">
      <w:pPr>
        <w:pStyle w:val="BodyText"/>
        <w:spacing w:before="0"/>
        <w:ind w:left="567" w:hanging="567"/>
        <w:rPr>
          <w:rFonts w:ascii="Arial" w:hAnsi="Arial" w:cs="Arial"/>
          <w:sz w:val="22"/>
          <w:szCs w:val="22"/>
        </w:rPr>
      </w:pPr>
    </w:p>
    <w:p w14:paraId="425B1624" w14:textId="77777777" w:rsidR="00A57C39" w:rsidRPr="004576D3" w:rsidRDefault="00A57C39" w:rsidP="00405EC9">
      <w:pPr>
        <w:pStyle w:val="BodyText"/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5.3.2 Certifikacijska tijela za proizvode</w:t>
      </w:r>
    </w:p>
    <w:p w14:paraId="3B6D3606" w14:textId="77777777" w:rsidR="004145D8" w:rsidRPr="004576D3" w:rsidRDefault="004145D8" w:rsidP="00405EC9">
      <w:pPr>
        <w:pStyle w:val="BodyText"/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U početnoj/ponovnoj akreditaciji i tijekom nadzorne ocjene certifikacijskih tijela za proizvode,</w:t>
      </w:r>
    </w:p>
    <w:p w14:paraId="67BE60F0" w14:textId="77777777" w:rsidR="004145D8" w:rsidRPr="004576D3" w:rsidRDefault="004145D8" w:rsidP="00405EC9">
      <w:pPr>
        <w:pStyle w:val="BodyText"/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područje certifikacije proizvoda u ekološkoj poljoprivredi, ka</w:t>
      </w:r>
      <w:r w:rsidR="007A4E04" w:rsidRPr="004576D3">
        <w:rPr>
          <w:rFonts w:ascii="Arial" w:hAnsi="Arial" w:cs="Arial"/>
          <w:sz w:val="22"/>
          <w:szCs w:val="22"/>
        </w:rPr>
        <w:t>k</w:t>
      </w:r>
      <w:r w:rsidRPr="004576D3">
        <w:rPr>
          <w:rFonts w:ascii="Arial" w:hAnsi="Arial" w:cs="Arial"/>
          <w:sz w:val="22"/>
          <w:szCs w:val="22"/>
        </w:rPr>
        <w:t xml:space="preserve">o bi se </w:t>
      </w:r>
      <w:r w:rsidR="00CC398E" w:rsidRPr="004576D3">
        <w:rPr>
          <w:rFonts w:ascii="Arial" w:hAnsi="Arial" w:cs="Arial"/>
          <w:sz w:val="22"/>
          <w:szCs w:val="22"/>
        </w:rPr>
        <w:t xml:space="preserve">uz elemente potrebne za provedbu ocjene </w:t>
      </w:r>
      <w:r w:rsidRPr="004576D3">
        <w:rPr>
          <w:rFonts w:ascii="Arial" w:hAnsi="Arial" w:cs="Arial"/>
          <w:sz w:val="22"/>
          <w:szCs w:val="22"/>
        </w:rPr>
        <w:t>odredio konačan broj</w:t>
      </w:r>
      <w:r w:rsidR="00CC398E" w:rsidRPr="004576D3">
        <w:rPr>
          <w:rFonts w:ascii="Arial" w:hAnsi="Arial" w:cs="Arial"/>
          <w:sz w:val="22"/>
          <w:szCs w:val="22"/>
        </w:rPr>
        <w:t xml:space="preserve"> </w:t>
      </w:r>
    </w:p>
    <w:p w14:paraId="0D99D273" w14:textId="77777777" w:rsidR="00A57C39" w:rsidRPr="004576D3" w:rsidRDefault="004145D8" w:rsidP="00405EC9">
      <w:pPr>
        <w:pStyle w:val="BodyText"/>
        <w:spacing w:before="0"/>
        <w:ind w:left="567" w:hanging="567"/>
        <w:rPr>
          <w:rFonts w:ascii="Arial" w:hAnsi="Arial" w:cs="Arial"/>
          <w:sz w:val="22"/>
          <w:szCs w:val="22"/>
        </w:rPr>
      </w:pP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 potrebno je dodatno dostaviti sl</w:t>
      </w:r>
      <w:r w:rsidR="007A4E04" w:rsidRPr="004576D3">
        <w:rPr>
          <w:rFonts w:ascii="Arial" w:hAnsi="Arial" w:cs="Arial"/>
          <w:sz w:val="22"/>
          <w:szCs w:val="22"/>
        </w:rPr>
        <w:t>jedeće</w:t>
      </w:r>
      <w:r w:rsidR="00B44328"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>podatke:</w:t>
      </w:r>
    </w:p>
    <w:p w14:paraId="612B3189" w14:textId="77777777" w:rsidR="004145D8" w:rsidRPr="004576D3" w:rsidRDefault="004145D8" w:rsidP="00405EC9">
      <w:pPr>
        <w:pStyle w:val="BodyText"/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plan kontrola na godišnjoj razini, temeljen na procjeni rizika</w:t>
      </w:r>
      <w:r w:rsidR="000B7F45" w:rsidRPr="004576D3">
        <w:rPr>
          <w:rFonts w:ascii="Arial" w:hAnsi="Arial" w:cs="Arial"/>
          <w:sz w:val="22"/>
          <w:szCs w:val="22"/>
        </w:rPr>
        <w:t xml:space="preserve"> - čl. 65 Uredbe 889</w:t>
      </w:r>
    </w:p>
    <w:p w14:paraId="5118319B" w14:textId="77777777" w:rsidR="002F6671" w:rsidRPr="004576D3" w:rsidRDefault="002F6671" w:rsidP="00405EC9">
      <w:pPr>
        <w:pStyle w:val="BodyText"/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popis izdanih certifikata (uključujući i zemlje i lokacije) </w:t>
      </w:r>
    </w:p>
    <w:p w14:paraId="2833E32C" w14:textId="77777777" w:rsidR="002F6671" w:rsidRPr="004576D3" w:rsidRDefault="002F6671" w:rsidP="00405EC9">
      <w:pPr>
        <w:pStyle w:val="BodyText"/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popis osoblja kontrolnog tijela - pregled dodijeljenih odgovornosti po području rada pod</w:t>
      </w:r>
    </w:p>
    <w:p w14:paraId="699EDCFC" w14:textId="77777777" w:rsidR="002F6671" w:rsidRPr="004576D3" w:rsidRDefault="002F6671" w:rsidP="00405EC9">
      <w:pPr>
        <w:pStyle w:val="BodyText"/>
        <w:spacing w:before="0"/>
        <w:ind w:left="72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akreditacijom </w:t>
      </w:r>
    </w:p>
    <w:p w14:paraId="0E908CC3" w14:textId="77777777" w:rsidR="00657460" w:rsidRPr="004576D3" w:rsidRDefault="000D3C4E" w:rsidP="00405EC9">
      <w:pPr>
        <w:pStyle w:val="BodyText"/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dokumentaciju</w:t>
      </w:r>
      <w:r w:rsidR="004145D8" w:rsidRPr="004576D3">
        <w:rPr>
          <w:rFonts w:ascii="Arial" w:hAnsi="Arial" w:cs="Arial"/>
          <w:sz w:val="22"/>
          <w:szCs w:val="22"/>
        </w:rPr>
        <w:t xml:space="preserve"> sustava upravljanja</w:t>
      </w:r>
      <w:r w:rsidR="002F6671" w:rsidRPr="004576D3">
        <w:rPr>
          <w:rFonts w:ascii="Arial" w:hAnsi="Arial" w:cs="Arial"/>
          <w:sz w:val="22"/>
          <w:szCs w:val="22"/>
        </w:rPr>
        <w:t xml:space="preserve"> koja se odnosi na provedbu aktivnosti koje su predmetom</w:t>
      </w:r>
      <w:r w:rsidR="0061313E" w:rsidRPr="004576D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6671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2F6671" w:rsidRPr="004576D3">
        <w:rPr>
          <w:rFonts w:ascii="Arial" w:hAnsi="Arial" w:cs="Arial"/>
          <w:sz w:val="22"/>
          <w:szCs w:val="22"/>
        </w:rPr>
        <w:t xml:space="preserve"> audita</w:t>
      </w:r>
    </w:p>
    <w:p w14:paraId="5A74C6D1" w14:textId="77777777" w:rsidR="00657460" w:rsidRPr="004576D3" w:rsidRDefault="004145D8" w:rsidP="00405EC9">
      <w:pPr>
        <w:pStyle w:val="BodyText"/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popis lokacija na kojima se provode cert</w:t>
      </w:r>
      <w:r w:rsidR="002F6671" w:rsidRPr="004576D3">
        <w:rPr>
          <w:rFonts w:ascii="Arial" w:hAnsi="Arial" w:cs="Arial"/>
          <w:sz w:val="22"/>
          <w:szCs w:val="22"/>
        </w:rPr>
        <w:t>ifikacijske</w:t>
      </w:r>
      <w:r w:rsidRPr="004576D3">
        <w:rPr>
          <w:rFonts w:ascii="Arial" w:hAnsi="Arial" w:cs="Arial"/>
          <w:sz w:val="22"/>
          <w:szCs w:val="22"/>
        </w:rPr>
        <w:t xml:space="preserve"> aktiv</w:t>
      </w:r>
      <w:r w:rsidR="0061313E" w:rsidRPr="004576D3">
        <w:rPr>
          <w:rFonts w:ascii="Arial" w:hAnsi="Arial" w:cs="Arial"/>
          <w:sz w:val="22"/>
          <w:szCs w:val="22"/>
        </w:rPr>
        <w:t>nosti</w:t>
      </w:r>
    </w:p>
    <w:p w14:paraId="4CFC1FAF" w14:textId="77777777" w:rsidR="0061313E" w:rsidRPr="004576D3" w:rsidRDefault="0061313E" w:rsidP="00405EC9">
      <w:pPr>
        <w:pStyle w:val="BodyText"/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i druge dokumente na</w:t>
      </w:r>
      <w:r w:rsidR="00CC398E" w:rsidRPr="004576D3">
        <w:rPr>
          <w:rFonts w:ascii="Arial" w:hAnsi="Arial" w:cs="Arial"/>
          <w:sz w:val="22"/>
          <w:szCs w:val="22"/>
        </w:rPr>
        <w:t xml:space="preserve">vedene u </w:t>
      </w:r>
      <w:proofErr w:type="spellStart"/>
      <w:r w:rsidR="00CC398E" w:rsidRPr="004576D3">
        <w:rPr>
          <w:rFonts w:ascii="Arial" w:hAnsi="Arial" w:cs="Arial"/>
          <w:sz w:val="22"/>
          <w:szCs w:val="22"/>
        </w:rPr>
        <w:t>tč</w:t>
      </w:r>
      <w:proofErr w:type="spellEnd"/>
      <w:r w:rsidR="00CC398E" w:rsidRPr="004576D3">
        <w:rPr>
          <w:rFonts w:ascii="Arial" w:hAnsi="Arial" w:cs="Arial"/>
          <w:sz w:val="22"/>
          <w:szCs w:val="22"/>
        </w:rPr>
        <w:t>. 3.2 iz EA 3/12 M,</w:t>
      </w:r>
      <w:r w:rsidRPr="004576D3">
        <w:rPr>
          <w:rFonts w:ascii="Arial" w:hAnsi="Arial" w:cs="Arial"/>
          <w:sz w:val="22"/>
          <w:szCs w:val="22"/>
        </w:rPr>
        <w:t xml:space="preserve"> </w:t>
      </w:r>
      <w:r w:rsidR="00CC398E" w:rsidRPr="004576D3">
        <w:rPr>
          <w:rFonts w:ascii="Arial" w:hAnsi="Arial" w:cs="Arial"/>
          <w:sz w:val="22"/>
          <w:szCs w:val="22"/>
        </w:rPr>
        <w:t xml:space="preserve">dokumente koje zahtijevaju propisi ili </w:t>
      </w:r>
      <w:r w:rsidRPr="004576D3">
        <w:rPr>
          <w:rFonts w:ascii="Arial" w:hAnsi="Arial" w:cs="Arial"/>
          <w:sz w:val="22"/>
          <w:szCs w:val="22"/>
        </w:rPr>
        <w:t>ocjenitelj</w:t>
      </w:r>
      <w:r w:rsidR="00CC398E" w:rsidRPr="004576D3">
        <w:rPr>
          <w:rFonts w:ascii="Arial" w:hAnsi="Arial" w:cs="Arial"/>
          <w:sz w:val="22"/>
          <w:szCs w:val="22"/>
        </w:rPr>
        <w:t>i.</w:t>
      </w:r>
      <w:r w:rsidR="00770375" w:rsidRPr="004576D3">
        <w:rPr>
          <w:rFonts w:ascii="Arial" w:hAnsi="Arial" w:cs="Arial"/>
          <w:sz w:val="22"/>
          <w:szCs w:val="22"/>
        </w:rPr>
        <w:t xml:space="preserve"> </w:t>
      </w:r>
    </w:p>
    <w:p w14:paraId="7F585BA8" w14:textId="77777777" w:rsidR="004145D8" w:rsidRPr="004576D3" w:rsidRDefault="004145D8" w:rsidP="00405EC9">
      <w:pPr>
        <w:pStyle w:val="BodyText"/>
        <w:spacing w:before="0"/>
        <w:ind w:left="567" w:hanging="567"/>
        <w:rPr>
          <w:rFonts w:ascii="Arial" w:hAnsi="Arial" w:cs="Arial"/>
          <w:sz w:val="22"/>
          <w:szCs w:val="22"/>
        </w:rPr>
      </w:pPr>
    </w:p>
    <w:p w14:paraId="7BC12920" w14:textId="77777777" w:rsidR="006078D0" w:rsidRPr="004576D3" w:rsidRDefault="00743D95" w:rsidP="00405EC9">
      <w:pPr>
        <w:pStyle w:val="BodyText"/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Ukoliko se radi o tijelima iz područja certifikacije poljoprivrednih </w:t>
      </w:r>
      <w:r w:rsidR="006078D0" w:rsidRPr="004576D3">
        <w:rPr>
          <w:rFonts w:ascii="Arial" w:hAnsi="Arial" w:cs="Arial"/>
          <w:sz w:val="22"/>
          <w:szCs w:val="22"/>
        </w:rPr>
        <w:t>prehrambenih proizvoda s</w:t>
      </w:r>
    </w:p>
    <w:p w14:paraId="3C539C73" w14:textId="77777777" w:rsidR="006078D0" w:rsidRPr="004576D3" w:rsidRDefault="00743D95" w:rsidP="00405EC9">
      <w:pPr>
        <w:pStyle w:val="BodyText"/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oznakama izvornosti, zemljopisnog podrijetla te zajamčeno</w:t>
      </w:r>
      <w:r w:rsidR="006078D0"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>tradicionalni specijaliteti,</w:t>
      </w:r>
      <w:r w:rsidR="006078D0" w:rsidRPr="004576D3">
        <w:rPr>
          <w:rFonts w:ascii="Arial" w:hAnsi="Arial" w:cs="Arial"/>
          <w:sz w:val="22"/>
          <w:szCs w:val="22"/>
        </w:rPr>
        <w:t xml:space="preserve"> potrebno je</w:t>
      </w:r>
    </w:p>
    <w:p w14:paraId="6EA5A9F0" w14:textId="77777777" w:rsidR="00743D95" w:rsidRPr="004576D3" w:rsidRDefault="00743D95" w:rsidP="00405EC9">
      <w:pPr>
        <w:pStyle w:val="BodyText"/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dodatno dostaviti sl</w:t>
      </w:r>
      <w:r w:rsidR="006C6BFC" w:rsidRPr="004576D3">
        <w:rPr>
          <w:rFonts w:ascii="Arial" w:hAnsi="Arial" w:cs="Arial"/>
          <w:sz w:val="22"/>
          <w:szCs w:val="22"/>
        </w:rPr>
        <w:t>jedeće</w:t>
      </w:r>
      <w:r w:rsidRPr="004576D3">
        <w:rPr>
          <w:rFonts w:ascii="Arial" w:hAnsi="Arial" w:cs="Arial"/>
          <w:sz w:val="22"/>
          <w:szCs w:val="22"/>
        </w:rPr>
        <w:t xml:space="preserve"> podatke:</w:t>
      </w:r>
    </w:p>
    <w:p w14:paraId="647544EF" w14:textId="77777777" w:rsidR="00743D95" w:rsidRPr="004576D3" w:rsidRDefault="00743D95" w:rsidP="00405EC9">
      <w:pPr>
        <w:pStyle w:val="BodyText"/>
        <w:numPr>
          <w:ilvl w:val="0"/>
          <w:numId w:val="36"/>
        </w:numPr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popis izdanih certifikata (uključujući i lokacije) </w:t>
      </w:r>
    </w:p>
    <w:p w14:paraId="01E282A2" w14:textId="77777777" w:rsidR="00743D95" w:rsidRPr="004576D3" w:rsidRDefault="00743D95" w:rsidP="00405EC9">
      <w:pPr>
        <w:pStyle w:val="BodyText"/>
        <w:numPr>
          <w:ilvl w:val="0"/>
          <w:numId w:val="36"/>
        </w:numPr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popis osoblja certifikacijskog tijela - pregled dodijeljenih odgovornosti po području rada pod</w:t>
      </w:r>
      <w:r w:rsidR="00770375"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>akreditacijom – prema specifikacijama proizvoda koji su u području akreditacije</w:t>
      </w:r>
    </w:p>
    <w:p w14:paraId="69BA335A" w14:textId="77777777" w:rsidR="00743D95" w:rsidRPr="004576D3" w:rsidRDefault="00743D95" w:rsidP="00405EC9">
      <w:pPr>
        <w:pStyle w:val="BodyText"/>
        <w:numPr>
          <w:ilvl w:val="0"/>
          <w:numId w:val="36"/>
        </w:numPr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odobrene Planove kontrole ili temeljem odobrenih Planova kontrole za pojedinu</w:t>
      </w:r>
    </w:p>
    <w:p w14:paraId="2750EDDF" w14:textId="77777777" w:rsidR="00743D95" w:rsidRPr="004576D3" w:rsidRDefault="00743D95" w:rsidP="00405EC9">
      <w:pPr>
        <w:pStyle w:val="BodyText"/>
        <w:spacing w:before="0"/>
        <w:ind w:left="72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specifikaciju proizvoda, predložiti ključne aktivnosti kod proizvođača koje bi bile predmetom</w:t>
      </w:r>
      <w:r w:rsidR="0061313E" w:rsidRPr="004576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</w:t>
      </w:r>
    </w:p>
    <w:p w14:paraId="66C25D40" w14:textId="77777777" w:rsidR="0061313E" w:rsidRPr="004576D3" w:rsidRDefault="0061313E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i druge dokumente </w:t>
      </w:r>
      <w:r w:rsidR="001D29FB" w:rsidRPr="004576D3">
        <w:rPr>
          <w:rFonts w:ascii="Arial" w:hAnsi="Arial" w:cs="Arial"/>
          <w:sz w:val="22"/>
          <w:szCs w:val="22"/>
        </w:rPr>
        <w:t>koje zahtijevaju propisi prema EA 3/12 M ili</w:t>
      </w:r>
      <w:r w:rsidRPr="004576D3">
        <w:rPr>
          <w:rFonts w:ascii="Arial" w:hAnsi="Arial" w:cs="Arial"/>
          <w:sz w:val="22"/>
          <w:szCs w:val="22"/>
        </w:rPr>
        <w:t xml:space="preserve"> ocjenitelj</w:t>
      </w:r>
      <w:r w:rsidR="001D29FB" w:rsidRPr="004576D3">
        <w:rPr>
          <w:rFonts w:ascii="Arial" w:hAnsi="Arial" w:cs="Arial"/>
          <w:sz w:val="22"/>
          <w:szCs w:val="22"/>
        </w:rPr>
        <w:t>i</w:t>
      </w:r>
    </w:p>
    <w:p w14:paraId="498046E7" w14:textId="77777777" w:rsidR="0061313E" w:rsidRPr="004576D3" w:rsidRDefault="0061313E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Ukoliko se radi o prijavljenim tijelima ili ostalim </w:t>
      </w:r>
      <w:r w:rsidR="00770375" w:rsidRPr="004576D3">
        <w:rPr>
          <w:rFonts w:ascii="Arial" w:hAnsi="Arial" w:cs="Arial"/>
          <w:sz w:val="22"/>
          <w:szCs w:val="22"/>
        </w:rPr>
        <w:t>certifikacijskim ti</w:t>
      </w:r>
      <w:r w:rsidRPr="004576D3">
        <w:rPr>
          <w:rFonts w:ascii="Arial" w:hAnsi="Arial" w:cs="Arial"/>
          <w:sz w:val="22"/>
          <w:szCs w:val="22"/>
        </w:rPr>
        <w:t>j</w:t>
      </w:r>
      <w:r w:rsidR="00770375" w:rsidRPr="004576D3">
        <w:rPr>
          <w:rFonts w:ascii="Arial" w:hAnsi="Arial" w:cs="Arial"/>
          <w:sz w:val="22"/>
          <w:szCs w:val="22"/>
        </w:rPr>
        <w:t>e</w:t>
      </w:r>
      <w:r w:rsidRPr="004576D3">
        <w:rPr>
          <w:rFonts w:ascii="Arial" w:hAnsi="Arial" w:cs="Arial"/>
          <w:sz w:val="22"/>
          <w:szCs w:val="22"/>
        </w:rPr>
        <w:t>lima najmanje</w:t>
      </w:r>
      <w:r w:rsidR="00770375" w:rsidRPr="004576D3">
        <w:rPr>
          <w:rFonts w:ascii="Arial" w:hAnsi="Arial" w:cs="Arial"/>
          <w:sz w:val="22"/>
          <w:szCs w:val="22"/>
        </w:rPr>
        <w:t xml:space="preserve"> je potrebno dostaviti:</w:t>
      </w:r>
    </w:p>
    <w:p w14:paraId="592CDFE9" w14:textId="77777777" w:rsidR="0061313E" w:rsidRPr="004576D3" w:rsidRDefault="0061313E" w:rsidP="00405EC9">
      <w:pPr>
        <w:pStyle w:val="BodyText"/>
        <w:numPr>
          <w:ilvl w:val="0"/>
          <w:numId w:val="36"/>
        </w:numPr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popis izdanih certifikata (uključujući i lokacije) </w:t>
      </w:r>
    </w:p>
    <w:p w14:paraId="2996DF3D" w14:textId="77777777" w:rsidR="0061313E" w:rsidRPr="004576D3" w:rsidRDefault="0061313E" w:rsidP="00405EC9">
      <w:pPr>
        <w:pStyle w:val="BodyText"/>
        <w:numPr>
          <w:ilvl w:val="0"/>
          <w:numId w:val="36"/>
        </w:numPr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popis osoblja certifikacijskog tijela - pregled dodijeljenih odgovornosti po području rada pod</w:t>
      </w:r>
      <w:r w:rsidR="00770375"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>akreditacijom</w:t>
      </w:r>
    </w:p>
    <w:p w14:paraId="1BFEE8BA" w14:textId="77777777" w:rsidR="00770375" w:rsidRPr="004576D3" w:rsidRDefault="00770375" w:rsidP="00405EC9">
      <w:pPr>
        <w:pStyle w:val="BodyText"/>
        <w:numPr>
          <w:ilvl w:val="0"/>
          <w:numId w:val="36"/>
        </w:numPr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i druge dokumente na zahtjev ocjenitelja ili koje zahtijevaju propisi</w:t>
      </w:r>
    </w:p>
    <w:p w14:paraId="1D32D893" w14:textId="77777777" w:rsidR="00743D95" w:rsidRPr="004576D3" w:rsidRDefault="00743D95" w:rsidP="00405EC9">
      <w:pPr>
        <w:pStyle w:val="BodyText"/>
        <w:spacing w:before="0"/>
        <w:ind w:left="567" w:hanging="567"/>
        <w:rPr>
          <w:rFonts w:ascii="Arial" w:hAnsi="Arial" w:cs="Arial"/>
          <w:sz w:val="22"/>
          <w:szCs w:val="22"/>
        </w:rPr>
      </w:pPr>
    </w:p>
    <w:p w14:paraId="42AB514D" w14:textId="77777777" w:rsidR="00A57C39" w:rsidRPr="004576D3" w:rsidRDefault="00A57C39" w:rsidP="00405EC9">
      <w:pPr>
        <w:pStyle w:val="BodyText"/>
        <w:spacing w:before="0"/>
        <w:ind w:left="851" w:hanging="851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5.3.3 Verifikacijska tijela u području emisija stakleničkih plinova</w:t>
      </w:r>
      <w:r w:rsidR="006F500B" w:rsidRPr="004576D3">
        <w:rPr>
          <w:rFonts w:ascii="Arial" w:hAnsi="Arial" w:cs="Arial"/>
          <w:sz w:val="22"/>
          <w:szCs w:val="22"/>
        </w:rPr>
        <w:t xml:space="preserve"> </w:t>
      </w:r>
    </w:p>
    <w:p w14:paraId="415ABEE7" w14:textId="7421EB6E" w:rsidR="00A57C39" w:rsidRPr="004576D3" w:rsidRDefault="00A57C39" w:rsidP="00405EC9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Prije provedbe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 u području verifikacije emisija stakleničkih plinova, a u svrhu pripreme</w:t>
      </w:r>
      <w:r w:rsidR="00CA5B24" w:rsidRPr="004576D3">
        <w:rPr>
          <w:rFonts w:ascii="Arial" w:hAnsi="Arial" w:cs="Arial"/>
          <w:sz w:val="22"/>
          <w:szCs w:val="22"/>
        </w:rPr>
        <w:t>,</w:t>
      </w:r>
      <w:r w:rsidRPr="004576D3">
        <w:rPr>
          <w:rFonts w:ascii="Arial" w:hAnsi="Arial" w:cs="Arial"/>
          <w:sz w:val="22"/>
          <w:szCs w:val="22"/>
        </w:rPr>
        <w:t xml:space="preserve"> TOS je obvezan dostaviti dodatno:</w:t>
      </w:r>
    </w:p>
    <w:p w14:paraId="515A8C24" w14:textId="77777777" w:rsidR="00A57C39" w:rsidRPr="004576D3" w:rsidRDefault="00212B43" w:rsidP="00405EC9">
      <w:pPr>
        <w:pStyle w:val="BodyText"/>
        <w:numPr>
          <w:ilvl w:val="0"/>
          <w:numId w:val="33"/>
        </w:numPr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lastRenderedPageBreak/>
        <w:t>p</w:t>
      </w:r>
      <w:r w:rsidR="00A57C39" w:rsidRPr="004576D3">
        <w:rPr>
          <w:rFonts w:ascii="Arial" w:hAnsi="Arial" w:cs="Arial"/>
          <w:sz w:val="22"/>
          <w:szCs w:val="22"/>
        </w:rPr>
        <w:t xml:space="preserve">lan praćenja </w:t>
      </w:r>
    </w:p>
    <w:p w14:paraId="19BF3452" w14:textId="2B9AFE7E" w:rsidR="00A57C39" w:rsidRPr="004576D3" w:rsidRDefault="00212B43" w:rsidP="00405EC9">
      <w:pPr>
        <w:pStyle w:val="BodyText"/>
        <w:numPr>
          <w:ilvl w:val="0"/>
          <w:numId w:val="33"/>
        </w:numPr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s</w:t>
      </w:r>
      <w:r w:rsidR="00A57C39" w:rsidRPr="004576D3">
        <w:rPr>
          <w:rFonts w:ascii="Arial" w:hAnsi="Arial" w:cs="Arial"/>
          <w:sz w:val="22"/>
          <w:szCs w:val="22"/>
        </w:rPr>
        <w:t>tratešk</w:t>
      </w:r>
      <w:r w:rsidR="00CA5B24" w:rsidRPr="004576D3">
        <w:rPr>
          <w:rFonts w:ascii="Arial" w:hAnsi="Arial" w:cs="Arial"/>
          <w:sz w:val="22"/>
          <w:szCs w:val="22"/>
        </w:rPr>
        <w:t>u</w:t>
      </w:r>
      <w:r w:rsidR="00A57C39" w:rsidRPr="004576D3">
        <w:rPr>
          <w:rFonts w:ascii="Arial" w:hAnsi="Arial" w:cs="Arial"/>
          <w:sz w:val="22"/>
          <w:szCs w:val="22"/>
        </w:rPr>
        <w:t xml:space="preserve"> </w:t>
      </w:r>
      <w:r w:rsidR="00CA5B24" w:rsidRPr="004576D3">
        <w:rPr>
          <w:rFonts w:ascii="Arial" w:hAnsi="Arial" w:cs="Arial"/>
          <w:sz w:val="22"/>
          <w:szCs w:val="22"/>
        </w:rPr>
        <w:t xml:space="preserve">analizu </w:t>
      </w:r>
    </w:p>
    <w:p w14:paraId="5746EF33" w14:textId="77777777" w:rsidR="00A57C39" w:rsidRPr="004576D3" w:rsidRDefault="00212B43" w:rsidP="00405EC9">
      <w:pPr>
        <w:pStyle w:val="BodyText"/>
        <w:numPr>
          <w:ilvl w:val="0"/>
          <w:numId w:val="33"/>
        </w:numPr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a</w:t>
      </w:r>
      <w:r w:rsidR="00A57C39" w:rsidRPr="004576D3">
        <w:rPr>
          <w:rFonts w:ascii="Arial" w:hAnsi="Arial" w:cs="Arial"/>
          <w:sz w:val="22"/>
          <w:szCs w:val="22"/>
        </w:rPr>
        <w:t>naliz</w:t>
      </w:r>
      <w:r w:rsidR="00CA5B24" w:rsidRPr="004576D3">
        <w:rPr>
          <w:rFonts w:ascii="Arial" w:hAnsi="Arial" w:cs="Arial"/>
          <w:sz w:val="22"/>
          <w:szCs w:val="22"/>
        </w:rPr>
        <w:t>u</w:t>
      </w:r>
      <w:r w:rsidR="006F500B" w:rsidRPr="004576D3">
        <w:rPr>
          <w:rFonts w:ascii="Arial" w:hAnsi="Arial" w:cs="Arial"/>
          <w:sz w:val="22"/>
          <w:szCs w:val="22"/>
        </w:rPr>
        <w:t>/e</w:t>
      </w:r>
      <w:r w:rsidR="00A57C39" w:rsidRPr="004576D3">
        <w:rPr>
          <w:rFonts w:ascii="Arial" w:hAnsi="Arial" w:cs="Arial"/>
          <w:sz w:val="22"/>
          <w:szCs w:val="22"/>
        </w:rPr>
        <w:t xml:space="preserve"> rizika</w:t>
      </w:r>
    </w:p>
    <w:p w14:paraId="57536752" w14:textId="77777777" w:rsidR="00A57C39" w:rsidRPr="004576D3" w:rsidRDefault="00212B43" w:rsidP="00405EC9">
      <w:pPr>
        <w:pStyle w:val="BodyText"/>
        <w:numPr>
          <w:ilvl w:val="0"/>
          <w:numId w:val="33"/>
        </w:numPr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p</w:t>
      </w:r>
      <w:r w:rsidR="00A57C39" w:rsidRPr="004576D3">
        <w:rPr>
          <w:rFonts w:ascii="Arial" w:hAnsi="Arial" w:cs="Arial"/>
          <w:sz w:val="22"/>
          <w:szCs w:val="22"/>
        </w:rPr>
        <w:t>lan uzorkovanja verifikatora</w:t>
      </w:r>
      <w:r w:rsidR="006F500B" w:rsidRPr="004576D3">
        <w:rPr>
          <w:rFonts w:ascii="Arial" w:hAnsi="Arial" w:cs="Arial"/>
          <w:sz w:val="22"/>
          <w:szCs w:val="22"/>
        </w:rPr>
        <w:t xml:space="preserve"> </w:t>
      </w:r>
    </w:p>
    <w:p w14:paraId="35AF8EEE" w14:textId="77777777" w:rsidR="00A57C39" w:rsidRPr="004576D3" w:rsidRDefault="00212B43" w:rsidP="00405EC9">
      <w:pPr>
        <w:pStyle w:val="BodyText"/>
        <w:numPr>
          <w:ilvl w:val="0"/>
          <w:numId w:val="33"/>
        </w:numPr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d</w:t>
      </w:r>
      <w:r w:rsidR="00A57C39" w:rsidRPr="004576D3">
        <w:rPr>
          <w:rFonts w:ascii="Arial" w:hAnsi="Arial" w:cs="Arial"/>
          <w:sz w:val="22"/>
          <w:szCs w:val="22"/>
        </w:rPr>
        <w:t>ozvol</w:t>
      </w:r>
      <w:r w:rsidR="00CA5B24" w:rsidRPr="004576D3">
        <w:rPr>
          <w:rFonts w:ascii="Arial" w:hAnsi="Arial" w:cs="Arial"/>
          <w:sz w:val="22"/>
          <w:szCs w:val="22"/>
        </w:rPr>
        <w:t>u</w:t>
      </w:r>
      <w:r w:rsidR="00A57C39" w:rsidRPr="004576D3">
        <w:rPr>
          <w:rFonts w:ascii="Arial" w:hAnsi="Arial" w:cs="Arial"/>
          <w:sz w:val="22"/>
          <w:szCs w:val="22"/>
        </w:rPr>
        <w:t xml:space="preserve"> operatera za emisije stakleničkih plinova</w:t>
      </w:r>
    </w:p>
    <w:p w14:paraId="2B0B07A5" w14:textId="77777777" w:rsidR="00A57C39" w:rsidRPr="004576D3" w:rsidRDefault="00212B43" w:rsidP="00405EC9">
      <w:pPr>
        <w:pStyle w:val="BodyText"/>
        <w:numPr>
          <w:ilvl w:val="0"/>
          <w:numId w:val="33"/>
        </w:numPr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g</w:t>
      </w:r>
      <w:r w:rsidR="00A57C39" w:rsidRPr="004576D3">
        <w:rPr>
          <w:rFonts w:ascii="Arial" w:hAnsi="Arial" w:cs="Arial"/>
          <w:sz w:val="22"/>
          <w:szCs w:val="22"/>
        </w:rPr>
        <w:t>odišnje izvješće o emisijama stakleničkih plinova</w:t>
      </w:r>
    </w:p>
    <w:p w14:paraId="61310DD8" w14:textId="77777777" w:rsidR="00A57C39" w:rsidRPr="004576D3" w:rsidRDefault="00212B43" w:rsidP="00405EC9">
      <w:pPr>
        <w:pStyle w:val="BodyText"/>
        <w:numPr>
          <w:ilvl w:val="0"/>
          <w:numId w:val="33"/>
        </w:numPr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v</w:t>
      </w:r>
      <w:r w:rsidR="00A57C39" w:rsidRPr="004576D3">
        <w:rPr>
          <w:rFonts w:ascii="Arial" w:hAnsi="Arial" w:cs="Arial"/>
          <w:sz w:val="22"/>
          <w:szCs w:val="22"/>
        </w:rPr>
        <w:t>erifikacijski plan</w:t>
      </w:r>
    </w:p>
    <w:p w14:paraId="31ED0D8F" w14:textId="77777777" w:rsidR="00704078" w:rsidRPr="004576D3" w:rsidRDefault="0061313E" w:rsidP="00405EC9">
      <w:pPr>
        <w:pStyle w:val="BodyText"/>
        <w:numPr>
          <w:ilvl w:val="0"/>
          <w:numId w:val="33"/>
        </w:numPr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druge dokumente na zahtjev ocjenitelja</w:t>
      </w:r>
      <w:r w:rsidR="00563976" w:rsidRPr="004576D3">
        <w:rPr>
          <w:rFonts w:ascii="Arial" w:hAnsi="Arial" w:cs="Arial"/>
          <w:sz w:val="22"/>
          <w:szCs w:val="22"/>
        </w:rPr>
        <w:t xml:space="preserve"> ili koje zahtijevaju propisi</w:t>
      </w:r>
    </w:p>
    <w:p w14:paraId="6E2DE49D" w14:textId="77777777" w:rsidR="00704078" w:rsidRPr="004576D3" w:rsidRDefault="00704078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71A847AE" w14:textId="77777777" w:rsidR="00704078" w:rsidRPr="004576D3" w:rsidRDefault="00704078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5.3.4 Inspekcijska tijela</w:t>
      </w:r>
    </w:p>
    <w:p w14:paraId="5FD2C6BC" w14:textId="77777777" w:rsidR="00704078" w:rsidRPr="004576D3" w:rsidRDefault="00704078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Ukoliko se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 provodi na terenu, inspekcijsko tijelo treba informirati HAA o tome gdje će se planirani postupci inspekcije provesti.</w:t>
      </w:r>
    </w:p>
    <w:p w14:paraId="341F031F" w14:textId="77777777" w:rsidR="00704078" w:rsidRPr="004576D3" w:rsidRDefault="00704078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24C79A86" w14:textId="77777777" w:rsidR="00D0352D" w:rsidRPr="004576D3" w:rsidRDefault="006309AC" w:rsidP="00405EC9">
      <w:pPr>
        <w:pStyle w:val="BodyText"/>
        <w:tabs>
          <w:tab w:val="left" w:pos="567"/>
        </w:tabs>
        <w:spacing w:before="0"/>
        <w:rPr>
          <w:rFonts w:ascii="Arial" w:hAnsi="Arial" w:cs="Arial"/>
          <w:b/>
          <w:sz w:val="22"/>
          <w:szCs w:val="22"/>
        </w:rPr>
      </w:pPr>
      <w:r w:rsidRPr="004576D3">
        <w:rPr>
          <w:rFonts w:ascii="Arial" w:hAnsi="Arial" w:cs="Arial"/>
          <w:b/>
          <w:sz w:val="22"/>
          <w:szCs w:val="22"/>
        </w:rPr>
        <w:t>5.4</w:t>
      </w:r>
      <w:r w:rsidRPr="004576D3">
        <w:rPr>
          <w:rFonts w:ascii="Arial" w:hAnsi="Arial" w:cs="Arial"/>
          <w:b/>
          <w:sz w:val="22"/>
          <w:szCs w:val="22"/>
        </w:rPr>
        <w:tab/>
      </w:r>
      <w:r w:rsidR="00D0352D" w:rsidRPr="004576D3">
        <w:rPr>
          <w:rFonts w:ascii="Arial" w:hAnsi="Arial" w:cs="Arial"/>
          <w:b/>
          <w:sz w:val="22"/>
          <w:szCs w:val="22"/>
        </w:rPr>
        <w:t xml:space="preserve">Provedba </w:t>
      </w:r>
      <w:proofErr w:type="spellStart"/>
      <w:r w:rsidR="00D0352D" w:rsidRPr="004576D3">
        <w:rPr>
          <w:rFonts w:ascii="Arial" w:hAnsi="Arial" w:cs="Arial"/>
          <w:b/>
          <w:sz w:val="22"/>
          <w:szCs w:val="22"/>
        </w:rPr>
        <w:t>witness</w:t>
      </w:r>
      <w:proofErr w:type="spellEnd"/>
      <w:r w:rsidR="00D0352D" w:rsidRPr="004576D3">
        <w:rPr>
          <w:rFonts w:ascii="Arial" w:hAnsi="Arial" w:cs="Arial"/>
          <w:b/>
          <w:sz w:val="22"/>
          <w:szCs w:val="22"/>
        </w:rPr>
        <w:t xml:space="preserve"> audita</w:t>
      </w:r>
    </w:p>
    <w:p w14:paraId="187FCD7D" w14:textId="77777777" w:rsidR="006309AC" w:rsidRPr="004576D3" w:rsidRDefault="00D0352D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Ocjenitelj</w:t>
      </w:r>
      <w:r w:rsidR="00234520" w:rsidRPr="004576D3">
        <w:rPr>
          <w:rFonts w:ascii="Arial" w:hAnsi="Arial" w:cs="Arial"/>
          <w:sz w:val="22"/>
          <w:szCs w:val="22"/>
        </w:rPr>
        <w:t>ska skupina</w:t>
      </w:r>
      <w:r w:rsidRPr="004576D3">
        <w:rPr>
          <w:rFonts w:ascii="Arial" w:hAnsi="Arial" w:cs="Arial"/>
          <w:sz w:val="22"/>
          <w:szCs w:val="22"/>
        </w:rPr>
        <w:t xml:space="preserve"> HAA tijekom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 </w:t>
      </w:r>
      <w:r w:rsidR="001270CB" w:rsidRPr="004576D3">
        <w:rPr>
          <w:rFonts w:ascii="Arial" w:hAnsi="Arial" w:cs="Arial"/>
          <w:sz w:val="22"/>
          <w:szCs w:val="22"/>
        </w:rPr>
        <w:t>prat</w:t>
      </w:r>
      <w:r w:rsidR="00C13CBF" w:rsidRPr="004576D3">
        <w:rPr>
          <w:rFonts w:ascii="Arial" w:hAnsi="Arial" w:cs="Arial"/>
          <w:sz w:val="22"/>
          <w:szCs w:val="22"/>
        </w:rPr>
        <w:t>i</w:t>
      </w:r>
      <w:r w:rsidR="001270CB" w:rsidRPr="004576D3">
        <w:rPr>
          <w:rFonts w:ascii="Arial" w:hAnsi="Arial" w:cs="Arial"/>
          <w:sz w:val="22"/>
          <w:szCs w:val="22"/>
        </w:rPr>
        <w:t xml:space="preserve"> </w:t>
      </w:r>
      <w:r w:rsidR="00234520" w:rsidRPr="004576D3">
        <w:rPr>
          <w:rFonts w:ascii="Arial" w:hAnsi="Arial" w:cs="Arial"/>
          <w:sz w:val="22"/>
          <w:szCs w:val="22"/>
        </w:rPr>
        <w:t xml:space="preserve">i </w:t>
      </w:r>
      <w:r w:rsidR="008D31CE" w:rsidRPr="004576D3">
        <w:rPr>
          <w:rFonts w:ascii="Arial" w:hAnsi="Arial" w:cs="Arial"/>
          <w:sz w:val="22"/>
          <w:szCs w:val="22"/>
        </w:rPr>
        <w:t>dokumentira</w:t>
      </w:r>
      <w:r w:rsidR="00234520" w:rsidRPr="004576D3">
        <w:rPr>
          <w:rFonts w:ascii="Arial" w:hAnsi="Arial" w:cs="Arial"/>
          <w:sz w:val="22"/>
          <w:szCs w:val="22"/>
        </w:rPr>
        <w:t xml:space="preserve"> </w:t>
      </w:r>
      <w:r w:rsidR="001270CB" w:rsidRPr="004576D3">
        <w:rPr>
          <w:rFonts w:ascii="Arial" w:hAnsi="Arial" w:cs="Arial"/>
          <w:sz w:val="22"/>
          <w:szCs w:val="22"/>
        </w:rPr>
        <w:t xml:space="preserve">rad </w:t>
      </w:r>
      <w:r w:rsidR="00C13CBF" w:rsidRPr="004576D3">
        <w:rPr>
          <w:rFonts w:ascii="Arial" w:hAnsi="Arial" w:cs="Arial"/>
          <w:sz w:val="22"/>
          <w:szCs w:val="22"/>
        </w:rPr>
        <w:t>auditora/</w:t>
      </w:r>
      <w:r w:rsidR="001270CB" w:rsidRPr="004576D3">
        <w:rPr>
          <w:rFonts w:ascii="Arial" w:hAnsi="Arial"/>
          <w:sz w:val="22"/>
        </w:rPr>
        <w:t>ocjenitelja</w:t>
      </w:r>
      <w:r w:rsidR="00860B49" w:rsidRPr="004576D3">
        <w:rPr>
          <w:rFonts w:ascii="Arial" w:hAnsi="Arial" w:cs="Arial"/>
          <w:sz w:val="22"/>
          <w:szCs w:val="22"/>
        </w:rPr>
        <w:t>/inspektora</w:t>
      </w:r>
      <w:r w:rsidR="00234520" w:rsidRPr="004576D3">
        <w:rPr>
          <w:rFonts w:ascii="Arial" w:hAnsi="Arial" w:cs="Arial"/>
          <w:sz w:val="22"/>
          <w:szCs w:val="22"/>
        </w:rPr>
        <w:t>/verifikatora</w:t>
      </w:r>
      <w:r w:rsidR="001270CB" w:rsidRPr="004576D3">
        <w:rPr>
          <w:rFonts w:ascii="Arial" w:hAnsi="Arial"/>
          <w:sz w:val="22"/>
        </w:rPr>
        <w:t xml:space="preserve"> </w:t>
      </w:r>
      <w:r w:rsidR="001270CB" w:rsidRPr="004576D3">
        <w:rPr>
          <w:rFonts w:ascii="Arial" w:hAnsi="Arial" w:cs="Arial"/>
          <w:sz w:val="22"/>
          <w:szCs w:val="22"/>
        </w:rPr>
        <w:t>TOS-a</w:t>
      </w:r>
      <w:r w:rsidR="00322405" w:rsidRPr="004576D3">
        <w:rPr>
          <w:rFonts w:ascii="Arial" w:hAnsi="Arial" w:cs="Arial"/>
          <w:sz w:val="22"/>
          <w:szCs w:val="22"/>
        </w:rPr>
        <w:t>.</w:t>
      </w:r>
      <w:r w:rsidR="00234520" w:rsidRPr="004576D3">
        <w:rPr>
          <w:rFonts w:ascii="Arial" w:hAnsi="Arial" w:cs="Arial"/>
          <w:sz w:val="22"/>
          <w:szCs w:val="22"/>
        </w:rPr>
        <w:t xml:space="preserve"> V</w:t>
      </w:r>
      <w:r w:rsidR="00164611" w:rsidRPr="004576D3">
        <w:rPr>
          <w:rFonts w:ascii="Arial" w:hAnsi="Arial"/>
          <w:sz w:val="22"/>
        </w:rPr>
        <w:t xml:space="preserve">ode </w:t>
      </w:r>
      <w:r w:rsidR="00C13CBF" w:rsidRPr="004576D3">
        <w:rPr>
          <w:rFonts w:ascii="Arial" w:hAnsi="Arial" w:cs="Arial"/>
          <w:sz w:val="22"/>
          <w:szCs w:val="22"/>
        </w:rPr>
        <w:t xml:space="preserve">se </w:t>
      </w:r>
      <w:r w:rsidR="00164611" w:rsidRPr="004576D3">
        <w:rPr>
          <w:rFonts w:ascii="Arial" w:hAnsi="Arial" w:cs="Arial"/>
          <w:sz w:val="22"/>
          <w:szCs w:val="22"/>
        </w:rPr>
        <w:t>zapis</w:t>
      </w:r>
      <w:r w:rsidR="00C13CBF" w:rsidRPr="004576D3">
        <w:rPr>
          <w:rFonts w:ascii="Arial" w:hAnsi="Arial" w:cs="Arial"/>
          <w:sz w:val="22"/>
          <w:szCs w:val="22"/>
        </w:rPr>
        <w:t>i</w:t>
      </w:r>
      <w:r w:rsidR="00164611" w:rsidRPr="004576D3">
        <w:rPr>
          <w:rFonts w:ascii="Arial" w:hAnsi="Arial" w:cs="Arial"/>
          <w:sz w:val="22"/>
          <w:szCs w:val="22"/>
        </w:rPr>
        <w:t xml:space="preserve"> o pregledanim dokumentima, </w:t>
      </w:r>
      <w:r w:rsidR="008D31CE" w:rsidRPr="004576D3">
        <w:rPr>
          <w:rFonts w:ascii="Arial" w:hAnsi="Arial" w:cs="Arial"/>
          <w:sz w:val="22"/>
          <w:szCs w:val="22"/>
        </w:rPr>
        <w:t>nalazima</w:t>
      </w:r>
      <w:r w:rsidR="00164611" w:rsidRPr="004576D3">
        <w:rPr>
          <w:rFonts w:ascii="Arial" w:hAnsi="Arial" w:cs="Arial"/>
          <w:sz w:val="22"/>
          <w:szCs w:val="22"/>
        </w:rPr>
        <w:t>, popisu sudionika u ocjenjivanju te</w:t>
      </w:r>
      <w:r w:rsidRPr="004576D3">
        <w:rPr>
          <w:rFonts w:ascii="Arial" w:hAnsi="Arial" w:cs="Arial"/>
          <w:sz w:val="22"/>
          <w:szCs w:val="22"/>
        </w:rPr>
        <w:t xml:space="preserve"> za</w:t>
      </w:r>
      <w:r w:rsidR="00164611" w:rsidRPr="004576D3">
        <w:rPr>
          <w:rFonts w:ascii="Arial" w:hAnsi="Arial" w:cs="Arial"/>
          <w:sz w:val="22"/>
          <w:szCs w:val="22"/>
        </w:rPr>
        <w:t>bilješke koje</w:t>
      </w:r>
      <w:r w:rsidRPr="004576D3">
        <w:rPr>
          <w:rFonts w:ascii="Arial" w:hAnsi="Arial" w:cs="Arial"/>
          <w:sz w:val="22"/>
          <w:szCs w:val="22"/>
        </w:rPr>
        <w:t xml:space="preserve"> će im omogućiti izradu </w:t>
      </w:r>
      <w:r w:rsidR="0060738F" w:rsidRPr="004576D3">
        <w:rPr>
          <w:rFonts w:ascii="Arial" w:hAnsi="Arial" w:cs="Arial"/>
          <w:sz w:val="22"/>
          <w:szCs w:val="22"/>
        </w:rPr>
        <w:t>i</w:t>
      </w:r>
      <w:r w:rsidRPr="004576D3">
        <w:rPr>
          <w:rFonts w:ascii="Arial" w:hAnsi="Arial" w:cs="Arial"/>
          <w:sz w:val="22"/>
          <w:szCs w:val="22"/>
        </w:rPr>
        <w:t xml:space="preserve">zvještaja </w:t>
      </w:r>
      <w:r w:rsidR="00164611" w:rsidRPr="004576D3">
        <w:rPr>
          <w:rFonts w:ascii="Arial" w:hAnsi="Arial" w:cs="Arial"/>
          <w:sz w:val="22"/>
          <w:szCs w:val="22"/>
        </w:rPr>
        <w:t xml:space="preserve">o </w:t>
      </w:r>
      <w:r w:rsidRPr="004576D3">
        <w:rPr>
          <w:rFonts w:ascii="Arial" w:hAnsi="Arial" w:cs="Arial"/>
          <w:sz w:val="22"/>
          <w:szCs w:val="22"/>
        </w:rPr>
        <w:t xml:space="preserve">provedenom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auditu.</w:t>
      </w:r>
      <w:r w:rsidR="0092487E" w:rsidRPr="004576D3">
        <w:rPr>
          <w:rFonts w:ascii="Arial" w:hAnsi="Arial" w:cs="Arial"/>
          <w:sz w:val="22"/>
          <w:szCs w:val="22"/>
        </w:rPr>
        <w:t xml:space="preserve"> </w:t>
      </w:r>
      <w:r w:rsidR="005048C6" w:rsidRPr="004576D3">
        <w:rPr>
          <w:rFonts w:ascii="Arial" w:hAnsi="Arial" w:cs="Arial"/>
          <w:sz w:val="22"/>
          <w:szCs w:val="22"/>
        </w:rPr>
        <w:t xml:space="preserve">U pripremi i provedbi </w:t>
      </w:r>
      <w:proofErr w:type="spellStart"/>
      <w:r w:rsidR="005048C6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5048C6" w:rsidRPr="004576D3">
        <w:rPr>
          <w:rFonts w:ascii="Arial" w:hAnsi="Arial" w:cs="Arial"/>
          <w:sz w:val="22"/>
          <w:szCs w:val="22"/>
        </w:rPr>
        <w:t xml:space="preserve"> audita koriste se </w:t>
      </w:r>
      <w:r w:rsidR="000F7922" w:rsidRPr="004576D3">
        <w:rPr>
          <w:rFonts w:ascii="Arial" w:hAnsi="Arial" w:cs="Arial"/>
          <w:sz w:val="22"/>
          <w:szCs w:val="22"/>
        </w:rPr>
        <w:t xml:space="preserve">obrasci </w:t>
      </w:r>
      <w:r w:rsidR="005267D4" w:rsidRPr="004576D3">
        <w:rPr>
          <w:rFonts w:ascii="Arial" w:hAnsi="Arial" w:cs="Arial"/>
          <w:sz w:val="22"/>
          <w:szCs w:val="22"/>
        </w:rPr>
        <w:t>postupka</w:t>
      </w:r>
      <w:r w:rsidR="000F7922" w:rsidRPr="004576D3">
        <w:rPr>
          <w:rFonts w:ascii="Arial" w:hAnsi="Arial" w:cs="Arial"/>
          <w:sz w:val="22"/>
          <w:szCs w:val="22"/>
        </w:rPr>
        <w:t xml:space="preserve"> HAA-P-7/3; </w:t>
      </w:r>
      <w:r w:rsidR="000F7922" w:rsidRPr="004576D3">
        <w:rPr>
          <w:rFonts w:ascii="Arial" w:hAnsi="Arial" w:cs="Arial"/>
          <w:i/>
          <w:sz w:val="22"/>
          <w:szCs w:val="22"/>
        </w:rPr>
        <w:t xml:space="preserve">Priprema za </w:t>
      </w:r>
      <w:r w:rsidR="007D7278" w:rsidRPr="004576D3">
        <w:rPr>
          <w:rFonts w:ascii="Arial" w:hAnsi="Arial" w:cs="Arial"/>
          <w:i/>
          <w:sz w:val="22"/>
          <w:szCs w:val="22"/>
        </w:rPr>
        <w:t xml:space="preserve">ocjenjivanje </w:t>
      </w:r>
      <w:r w:rsidR="000F7922" w:rsidRPr="004576D3">
        <w:rPr>
          <w:rFonts w:ascii="Arial" w:hAnsi="Arial" w:cs="Arial"/>
          <w:i/>
          <w:sz w:val="22"/>
          <w:szCs w:val="22"/>
        </w:rPr>
        <w:t>i ocjen</w:t>
      </w:r>
      <w:r w:rsidR="007D7278" w:rsidRPr="004576D3">
        <w:rPr>
          <w:rFonts w:ascii="Arial" w:hAnsi="Arial" w:cs="Arial"/>
          <w:i/>
          <w:sz w:val="22"/>
          <w:szCs w:val="22"/>
        </w:rPr>
        <w:t>jiv</w:t>
      </w:r>
      <w:r w:rsidR="006D01E3" w:rsidRPr="004576D3">
        <w:rPr>
          <w:rFonts w:ascii="Arial" w:hAnsi="Arial" w:cs="Arial"/>
          <w:i/>
          <w:sz w:val="22"/>
          <w:szCs w:val="22"/>
        </w:rPr>
        <w:t>a</w:t>
      </w:r>
      <w:r w:rsidR="007D7278" w:rsidRPr="004576D3">
        <w:rPr>
          <w:rFonts w:ascii="Arial" w:hAnsi="Arial" w:cs="Arial"/>
          <w:i/>
          <w:sz w:val="22"/>
          <w:szCs w:val="22"/>
        </w:rPr>
        <w:t>nje</w:t>
      </w:r>
      <w:r w:rsidR="000F7922" w:rsidRPr="004576D3">
        <w:rPr>
          <w:rFonts w:ascii="Arial" w:hAnsi="Arial" w:cs="Arial"/>
          <w:sz w:val="22"/>
          <w:szCs w:val="22"/>
        </w:rPr>
        <w:t>.</w:t>
      </w:r>
    </w:p>
    <w:p w14:paraId="79FB00D5" w14:textId="77777777" w:rsidR="008D31CE" w:rsidRPr="004576D3" w:rsidRDefault="008D31CE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2D5BF613" w14:textId="77777777" w:rsidR="00D0352D" w:rsidRPr="004576D3" w:rsidRDefault="00D0352D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Tijekom trajanja audita/</w:t>
      </w:r>
      <w:r w:rsidR="00776EB6" w:rsidRPr="004576D3">
        <w:rPr>
          <w:rFonts w:ascii="Arial" w:hAnsi="Arial" w:cs="Arial"/>
          <w:sz w:val="22"/>
          <w:szCs w:val="22"/>
        </w:rPr>
        <w:t>inspekcije/</w:t>
      </w:r>
      <w:r w:rsidRPr="004576D3">
        <w:rPr>
          <w:rFonts w:ascii="Arial" w:hAnsi="Arial" w:cs="Arial"/>
          <w:sz w:val="22"/>
          <w:szCs w:val="22"/>
        </w:rPr>
        <w:t>ocjenjivanja, auditoru/</w:t>
      </w:r>
      <w:r w:rsidR="00776EB6" w:rsidRPr="004576D3">
        <w:rPr>
          <w:rFonts w:ascii="Arial" w:hAnsi="Arial" w:cs="Arial"/>
          <w:sz w:val="22"/>
          <w:szCs w:val="22"/>
        </w:rPr>
        <w:t>inspektoru/</w:t>
      </w:r>
      <w:r w:rsidRPr="004576D3">
        <w:rPr>
          <w:rFonts w:ascii="Arial" w:hAnsi="Arial" w:cs="Arial"/>
          <w:sz w:val="22"/>
          <w:szCs w:val="22"/>
        </w:rPr>
        <w:t xml:space="preserve">ocjenitelju </w:t>
      </w:r>
      <w:r w:rsidR="00164611" w:rsidRPr="004576D3">
        <w:rPr>
          <w:rFonts w:ascii="Arial" w:hAnsi="Arial" w:cs="Arial"/>
          <w:sz w:val="22"/>
          <w:szCs w:val="22"/>
        </w:rPr>
        <w:t>TOS-a</w:t>
      </w:r>
      <w:r w:rsidRPr="004576D3">
        <w:rPr>
          <w:rFonts w:ascii="Arial" w:hAnsi="Arial" w:cs="Arial"/>
          <w:sz w:val="22"/>
          <w:szCs w:val="22"/>
        </w:rPr>
        <w:t xml:space="preserve"> ne daju se</w:t>
      </w:r>
      <w:r w:rsidR="005F7F8A" w:rsidRPr="004576D3">
        <w:rPr>
          <w:rFonts w:ascii="Arial" w:hAnsi="Arial" w:cs="Arial"/>
          <w:sz w:val="22"/>
          <w:szCs w:val="22"/>
        </w:rPr>
        <w:t xml:space="preserve"> nikakve povratne informacije</w:t>
      </w:r>
      <w:r w:rsidRPr="004576D3">
        <w:rPr>
          <w:rFonts w:ascii="Arial" w:hAnsi="Arial" w:cs="Arial"/>
          <w:sz w:val="22"/>
          <w:szCs w:val="22"/>
        </w:rPr>
        <w:t>, osim iznimno i iz posebnih razloga.</w:t>
      </w:r>
    </w:p>
    <w:p w14:paraId="3BFBF2C5" w14:textId="77777777" w:rsidR="00322405" w:rsidRPr="004576D3" w:rsidRDefault="00322405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4B9D4E6D" w14:textId="77777777" w:rsidR="006309AC" w:rsidRPr="004576D3" w:rsidRDefault="00C13CBF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U</w:t>
      </w:r>
      <w:r w:rsidR="008D27EC" w:rsidRPr="004576D3">
        <w:rPr>
          <w:rFonts w:ascii="Arial" w:hAnsi="Arial" w:cs="Arial"/>
          <w:sz w:val="22"/>
          <w:szCs w:val="22"/>
        </w:rPr>
        <w:t>koliko je u ocjeniteljsko</w:t>
      </w:r>
      <w:r w:rsidR="004B535E" w:rsidRPr="004576D3">
        <w:rPr>
          <w:rFonts w:ascii="Arial" w:hAnsi="Arial" w:cs="Arial"/>
          <w:sz w:val="22"/>
          <w:szCs w:val="22"/>
        </w:rPr>
        <w:t>j</w:t>
      </w:r>
      <w:r w:rsidR="008D27EC" w:rsidRPr="004576D3">
        <w:rPr>
          <w:rFonts w:ascii="Arial" w:hAnsi="Arial" w:cs="Arial"/>
          <w:sz w:val="22"/>
          <w:szCs w:val="22"/>
        </w:rPr>
        <w:t xml:space="preserve"> </w:t>
      </w:r>
      <w:r w:rsidR="004B535E" w:rsidRPr="004576D3">
        <w:rPr>
          <w:rFonts w:ascii="Arial" w:hAnsi="Arial" w:cs="Arial"/>
          <w:sz w:val="22"/>
          <w:szCs w:val="22"/>
        </w:rPr>
        <w:t>skupini</w:t>
      </w:r>
      <w:r w:rsidR="008D27EC" w:rsidRPr="004576D3">
        <w:rPr>
          <w:rFonts w:ascii="Arial" w:hAnsi="Arial" w:cs="Arial"/>
          <w:sz w:val="22"/>
          <w:szCs w:val="22"/>
        </w:rPr>
        <w:t xml:space="preserve"> ekspert, isti radi </w:t>
      </w:r>
      <w:r w:rsidR="008D31CE" w:rsidRPr="004576D3">
        <w:rPr>
          <w:rFonts w:ascii="Arial" w:hAnsi="Arial" w:cs="Arial"/>
          <w:sz w:val="22"/>
          <w:szCs w:val="22"/>
        </w:rPr>
        <w:t xml:space="preserve">u dogovoru s </w:t>
      </w:r>
      <w:r w:rsidR="008D27EC" w:rsidRPr="004576D3">
        <w:rPr>
          <w:rFonts w:ascii="Arial" w:hAnsi="Arial" w:cs="Arial"/>
          <w:sz w:val="22"/>
          <w:szCs w:val="22"/>
        </w:rPr>
        <w:t xml:space="preserve">i pod nadzorom ocjenitelja s kojim komunicira tijekom </w:t>
      </w:r>
      <w:proofErr w:type="spellStart"/>
      <w:r w:rsidR="008D27EC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8D27EC" w:rsidRPr="004576D3">
        <w:rPr>
          <w:rFonts w:ascii="Arial" w:hAnsi="Arial" w:cs="Arial"/>
          <w:sz w:val="22"/>
          <w:szCs w:val="22"/>
        </w:rPr>
        <w:t xml:space="preserve"> audita i prenosi </w:t>
      </w:r>
      <w:r w:rsidR="004B535E" w:rsidRPr="004576D3">
        <w:rPr>
          <w:rFonts w:ascii="Arial" w:hAnsi="Arial" w:cs="Arial"/>
          <w:sz w:val="22"/>
          <w:szCs w:val="22"/>
        </w:rPr>
        <w:t xml:space="preserve">mu </w:t>
      </w:r>
      <w:r w:rsidR="008D27EC" w:rsidRPr="004576D3">
        <w:rPr>
          <w:rFonts w:ascii="Arial" w:hAnsi="Arial" w:cs="Arial"/>
          <w:sz w:val="22"/>
          <w:szCs w:val="22"/>
        </w:rPr>
        <w:t>ekspertna zapažanja</w:t>
      </w:r>
      <w:r w:rsidR="00234520" w:rsidRPr="004576D3">
        <w:rPr>
          <w:rFonts w:ascii="Arial" w:hAnsi="Arial" w:cs="Arial"/>
          <w:sz w:val="22"/>
          <w:szCs w:val="22"/>
        </w:rPr>
        <w:t>.</w:t>
      </w:r>
    </w:p>
    <w:p w14:paraId="6CD683C9" w14:textId="77777777" w:rsidR="0072723F" w:rsidRPr="004576D3" w:rsidRDefault="0072723F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7C8AAE33" w14:textId="77777777" w:rsidR="00D0352D" w:rsidRPr="004576D3" w:rsidRDefault="004B535E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Ocjeniteljska skupina </w:t>
      </w:r>
      <w:r w:rsidR="00D0352D" w:rsidRPr="004576D3">
        <w:rPr>
          <w:rFonts w:ascii="Arial" w:hAnsi="Arial" w:cs="Arial"/>
          <w:sz w:val="22"/>
          <w:szCs w:val="22"/>
        </w:rPr>
        <w:t>HAA mora od auditora/</w:t>
      </w:r>
      <w:r w:rsidR="00776EB6" w:rsidRPr="004576D3">
        <w:rPr>
          <w:rFonts w:ascii="Arial" w:hAnsi="Arial" w:cs="Arial"/>
          <w:sz w:val="22"/>
          <w:szCs w:val="22"/>
        </w:rPr>
        <w:t>inspektora/</w:t>
      </w:r>
      <w:r w:rsidR="00D0352D" w:rsidRPr="004576D3">
        <w:rPr>
          <w:rFonts w:ascii="Arial" w:hAnsi="Arial" w:cs="Arial"/>
          <w:sz w:val="22"/>
          <w:szCs w:val="22"/>
        </w:rPr>
        <w:t>ocjenitelja</w:t>
      </w:r>
      <w:r w:rsidR="00234520" w:rsidRPr="004576D3">
        <w:rPr>
          <w:rFonts w:ascii="Arial" w:hAnsi="Arial" w:cs="Arial"/>
          <w:sz w:val="22"/>
          <w:szCs w:val="22"/>
        </w:rPr>
        <w:t>/inspektora/</w:t>
      </w:r>
      <w:r w:rsidRPr="004576D3">
        <w:rPr>
          <w:rFonts w:ascii="Arial" w:hAnsi="Arial" w:cs="Arial"/>
          <w:sz w:val="22"/>
          <w:szCs w:val="22"/>
        </w:rPr>
        <w:t>verifikatora</w:t>
      </w:r>
      <w:r w:rsidR="00D0352D" w:rsidRPr="004576D3">
        <w:rPr>
          <w:rFonts w:ascii="Arial" w:hAnsi="Arial" w:cs="Arial"/>
          <w:sz w:val="22"/>
          <w:szCs w:val="22"/>
        </w:rPr>
        <w:t xml:space="preserve"> </w:t>
      </w:r>
      <w:r w:rsidR="00E35550" w:rsidRPr="004576D3">
        <w:rPr>
          <w:rFonts w:ascii="Arial" w:hAnsi="Arial" w:cs="Arial"/>
          <w:sz w:val="22"/>
          <w:szCs w:val="22"/>
        </w:rPr>
        <w:t>TOS-a</w:t>
      </w:r>
      <w:r w:rsidR="00D0352D" w:rsidRPr="004576D3">
        <w:rPr>
          <w:rFonts w:ascii="Arial" w:hAnsi="Arial" w:cs="Arial"/>
          <w:sz w:val="22"/>
          <w:szCs w:val="22"/>
        </w:rPr>
        <w:t xml:space="preserve"> zatražiti da mu </w:t>
      </w:r>
      <w:r w:rsidR="000F7922" w:rsidRPr="004576D3">
        <w:rPr>
          <w:rFonts w:ascii="Arial" w:hAnsi="Arial" w:cs="Arial"/>
          <w:sz w:val="22"/>
          <w:szCs w:val="22"/>
        </w:rPr>
        <w:t>se</w:t>
      </w:r>
      <w:r w:rsidR="00D0352D" w:rsidRPr="004576D3">
        <w:rPr>
          <w:rFonts w:ascii="Arial" w:hAnsi="Arial" w:cs="Arial"/>
          <w:sz w:val="22"/>
          <w:szCs w:val="22"/>
        </w:rPr>
        <w:t xml:space="preserve"> dopusti da tijekom završnog sastanka uzme riječ, i zahvali organizaciji u kojoj je proveden audit na suradnji i gostoprimstvu te da ponovi dio pravila HAA koja se odnose na povjerljivost.</w:t>
      </w:r>
    </w:p>
    <w:p w14:paraId="6F49E837" w14:textId="77777777" w:rsidR="00BA250C" w:rsidRPr="004576D3" w:rsidRDefault="00BA250C" w:rsidP="00405EC9">
      <w:pPr>
        <w:pStyle w:val="BodyText"/>
        <w:spacing w:before="0"/>
        <w:rPr>
          <w:rFonts w:ascii="Arial" w:hAnsi="Arial"/>
          <w:sz w:val="22"/>
        </w:rPr>
      </w:pPr>
    </w:p>
    <w:p w14:paraId="015E7268" w14:textId="77777777" w:rsidR="00BA250C" w:rsidRPr="004576D3" w:rsidRDefault="00BA250C" w:rsidP="003A6BA5">
      <w:pPr>
        <w:pStyle w:val="BodyText"/>
        <w:spacing w:before="0"/>
        <w:rPr>
          <w:rFonts w:ascii="Arial" w:hAnsi="Arial"/>
          <w:sz w:val="22"/>
        </w:rPr>
      </w:pPr>
      <w:r w:rsidRPr="004576D3">
        <w:rPr>
          <w:rFonts w:ascii="Arial" w:hAnsi="Arial"/>
          <w:sz w:val="22"/>
        </w:rPr>
        <w:t>Nakon završnog sastanka</w:t>
      </w:r>
      <w:r w:rsidR="006057FA" w:rsidRPr="004576D3">
        <w:rPr>
          <w:rFonts w:ascii="Arial" w:hAnsi="Arial" w:cs="Arial"/>
          <w:sz w:val="22"/>
          <w:szCs w:val="22"/>
        </w:rPr>
        <w:t>,</w:t>
      </w:r>
      <w:r w:rsidR="00342357" w:rsidRPr="004576D3">
        <w:rPr>
          <w:rFonts w:ascii="Arial" w:hAnsi="Arial" w:cs="Arial"/>
          <w:sz w:val="22"/>
          <w:szCs w:val="22"/>
        </w:rPr>
        <w:t xml:space="preserve"> kojeg vodi vodeći auditor/</w:t>
      </w:r>
      <w:r w:rsidR="00776EB6" w:rsidRPr="004576D3">
        <w:rPr>
          <w:rFonts w:ascii="Arial" w:hAnsi="Arial" w:cs="Arial"/>
          <w:sz w:val="22"/>
          <w:szCs w:val="22"/>
        </w:rPr>
        <w:t>inspektor/o</w:t>
      </w:r>
      <w:r w:rsidR="00342357" w:rsidRPr="004576D3">
        <w:rPr>
          <w:rFonts w:ascii="Arial" w:hAnsi="Arial" w:cs="Arial"/>
          <w:sz w:val="22"/>
          <w:szCs w:val="22"/>
        </w:rPr>
        <w:t>cjenitelj</w:t>
      </w:r>
      <w:r w:rsidR="008D31CE" w:rsidRPr="004576D3">
        <w:rPr>
          <w:rFonts w:ascii="Arial" w:hAnsi="Arial" w:cs="Arial"/>
          <w:sz w:val="22"/>
          <w:szCs w:val="22"/>
        </w:rPr>
        <w:t>/</w:t>
      </w:r>
      <w:r w:rsidR="004B535E" w:rsidRPr="004576D3">
        <w:rPr>
          <w:rFonts w:ascii="Arial" w:hAnsi="Arial" w:cs="Arial"/>
          <w:sz w:val="22"/>
          <w:szCs w:val="22"/>
        </w:rPr>
        <w:t>verifikator</w:t>
      </w:r>
      <w:r w:rsidR="008846F4" w:rsidRPr="004576D3">
        <w:rPr>
          <w:rFonts w:ascii="Arial" w:hAnsi="Arial"/>
          <w:sz w:val="22"/>
        </w:rPr>
        <w:t xml:space="preserve"> </w:t>
      </w:r>
      <w:r w:rsidRPr="004576D3">
        <w:rPr>
          <w:rFonts w:ascii="Arial" w:hAnsi="Arial"/>
          <w:sz w:val="22"/>
        </w:rPr>
        <w:t xml:space="preserve">TOS-a, </w:t>
      </w:r>
      <w:r w:rsidR="00AB370C" w:rsidRPr="004576D3">
        <w:rPr>
          <w:rFonts w:ascii="Arial" w:hAnsi="Arial"/>
          <w:sz w:val="22"/>
        </w:rPr>
        <w:t>o</w:t>
      </w:r>
      <w:r w:rsidR="004B535E" w:rsidRPr="004576D3">
        <w:rPr>
          <w:rFonts w:ascii="Arial" w:hAnsi="Arial" w:cs="Arial"/>
          <w:sz w:val="22"/>
          <w:szCs w:val="22"/>
        </w:rPr>
        <w:t xml:space="preserve">cjeniteljska skupina </w:t>
      </w:r>
      <w:r w:rsidRPr="004576D3">
        <w:rPr>
          <w:rFonts w:ascii="Arial" w:hAnsi="Arial"/>
          <w:sz w:val="22"/>
        </w:rPr>
        <w:t xml:space="preserve">HAA usmeno će upoznati </w:t>
      </w:r>
      <w:r w:rsidR="00342357" w:rsidRPr="004576D3">
        <w:rPr>
          <w:rFonts w:ascii="Arial" w:hAnsi="Arial" w:cs="Arial"/>
          <w:sz w:val="22"/>
          <w:szCs w:val="22"/>
        </w:rPr>
        <w:t>vodećeg auditora</w:t>
      </w:r>
      <w:r w:rsidR="002434F6" w:rsidRPr="004576D3">
        <w:rPr>
          <w:rFonts w:ascii="Arial" w:hAnsi="Arial" w:cs="Arial"/>
          <w:sz w:val="22"/>
          <w:szCs w:val="22"/>
        </w:rPr>
        <w:t>/</w:t>
      </w:r>
      <w:r w:rsidR="00776EB6" w:rsidRPr="004576D3">
        <w:rPr>
          <w:rFonts w:ascii="Arial" w:hAnsi="Arial" w:cs="Arial"/>
          <w:sz w:val="22"/>
          <w:szCs w:val="22"/>
        </w:rPr>
        <w:t>inspektora/</w:t>
      </w:r>
      <w:r w:rsidR="002434F6" w:rsidRPr="004576D3">
        <w:rPr>
          <w:rFonts w:ascii="Arial" w:hAnsi="Arial" w:cs="Arial"/>
          <w:sz w:val="22"/>
          <w:szCs w:val="22"/>
        </w:rPr>
        <w:t>ocjenitelja</w:t>
      </w:r>
      <w:r w:rsidR="00B32BCA" w:rsidRPr="004576D3">
        <w:rPr>
          <w:rFonts w:ascii="Arial" w:hAnsi="Arial" w:cs="Arial"/>
          <w:sz w:val="22"/>
          <w:szCs w:val="22"/>
        </w:rPr>
        <w:t>/verifikatora</w:t>
      </w:r>
      <w:r w:rsidR="002434F6"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/>
          <w:sz w:val="22"/>
        </w:rPr>
        <w:t>TOS</w:t>
      </w:r>
      <w:r w:rsidR="002434F6" w:rsidRPr="004576D3">
        <w:rPr>
          <w:rFonts w:ascii="Arial" w:hAnsi="Arial" w:cs="Arial"/>
          <w:sz w:val="22"/>
          <w:szCs w:val="22"/>
        </w:rPr>
        <w:t>-a</w:t>
      </w:r>
      <w:r w:rsidRPr="004576D3">
        <w:rPr>
          <w:rFonts w:ascii="Arial" w:hAnsi="Arial"/>
          <w:sz w:val="22"/>
        </w:rPr>
        <w:t xml:space="preserve"> s nalazima i obavijestiti </w:t>
      </w:r>
      <w:r w:rsidR="002434F6" w:rsidRPr="004576D3">
        <w:rPr>
          <w:rFonts w:ascii="Arial" w:hAnsi="Arial" w:cs="Arial"/>
          <w:sz w:val="22"/>
          <w:szCs w:val="22"/>
        </w:rPr>
        <w:t xml:space="preserve">ga </w:t>
      </w:r>
      <w:r w:rsidRPr="004576D3">
        <w:rPr>
          <w:rFonts w:ascii="Arial" w:hAnsi="Arial"/>
          <w:sz w:val="22"/>
        </w:rPr>
        <w:t xml:space="preserve">o ustanovljenim </w:t>
      </w:r>
      <w:r w:rsidR="004B535E" w:rsidRPr="004576D3">
        <w:rPr>
          <w:rFonts w:ascii="Arial" w:hAnsi="Arial" w:cs="Arial"/>
          <w:sz w:val="22"/>
          <w:szCs w:val="22"/>
        </w:rPr>
        <w:t>nalazima</w:t>
      </w:r>
      <w:r w:rsidR="00322405" w:rsidRPr="004576D3">
        <w:rPr>
          <w:rFonts w:ascii="Arial" w:hAnsi="Arial" w:cs="Arial"/>
          <w:sz w:val="22"/>
          <w:szCs w:val="22"/>
        </w:rPr>
        <w:t>.</w:t>
      </w:r>
    </w:p>
    <w:p w14:paraId="1F57ACF7" w14:textId="77777777" w:rsidR="00BA250C" w:rsidRPr="004576D3" w:rsidRDefault="00BA250C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/>
          <w:sz w:val="22"/>
        </w:rPr>
        <w:t xml:space="preserve">Nakon toga, zamolit će </w:t>
      </w:r>
      <w:r w:rsidR="00342357" w:rsidRPr="004576D3">
        <w:rPr>
          <w:rFonts w:ascii="Arial" w:hAnsi="Arial" w:cs="Arial"/>
          <w:sz w:val="22"/>
          <w:szCs w:val="22"/>
        </w:rPr>
        <w:t>vodećeg auditora</w:t>
      </w:r>
      <w:r w:rsidR="002434F6" w:rsidRPr="004576D3">
        <w:rPr>
          <w:rFonts w:ascii="Arial" w:hAnsi="Arial" w:cs="Arial"/>
          <w:sz w:val="22"/>
          <w:szCs w:val="22"/>
        </w:rPr>
        <w:t>/</w:t>
      </w:r>
      <w:proofErr w:type="spellStart"/>
      <w:r w:rsidR="00776EB6" w:rsidRPr="004576D3">
        <w:rPr>
          <w:rFonts w:ascii="Arial" w:hAnsi="Arial" w:cs="Arial"/>
          <w:sz w:val="22"/>
          <w:szCs w:val="22"/>
        </w:rPr>
        <w:t>inspktora</w:t>
      </w:r>
      <w:proofErr w:type="spellEnd"/>
      <w:r w:rsidR="00776EB6" w:rsidRPr="004576D3">
        <w:rPr>
          <w:rFonts w:ascii="Arial" w:hAnsi="Arial" w:cs="Arial"/>
          <w:sz w:val="22"/>
          <w:szCs w:val="22"/>
        </w:rPr>
        <w:t>/</w:t>
      </w:r>
      <w:r w:rsidR="002434F6" w:rsidRPr="004576D3">
        <w:rPr>
          <w:rFonts w:ascii="Arial" w:hAnsi="Arial" w:cs="Arial"/>
          <w:sz w:val="22"/>
          <w:szCs w:val="22"/>
        </w:rPr>
        <w:t>ocjenitelja</w:t>
      </w:r>
      <w:r w:rsidR="00B32BCA" w:rsidRPr="004576D3">
        <w:rPr>
          <w:rFonts w:ascii="Arial" w:hAnsi="Arial" w:cs="Arial"/>
          <w:sz w:val="22"/>
          <w:szCs w:val="22"/>
        </w:rPr>
        <w:t>/verifikatora</w:t>
      </w:r>
      <w:r w:rsidR="003474DB" w:rsidRPr="004576D3">
        <w:rPr>
          <w:rFonts w:ascii="Arial" w:hAnsi="Arial"/>
          <w:sz w:val="22"/>
        </w:rPr>
        <w:t xml:space="preserve"> </w:t>
      </w:r>
      <w:r w:rsidRPr="004576D3">
        <w:rPr>
          <w:rFonts w:ascii="Arial" w:hAnsi="Arial"/>
          <w:sz w:val="22"/>
        </w:rPr>
        <w:t xml:space="preserve">da, u znak razumijevanja i prihvaćanja </w:t>
      </w:r>
      <w:r w:rsidR="004B535E" w:rsidRPr="004576D3">
        <w:rPr>
          <w:rFonts w:ascii="Arial" w:hAnsi="Arial"/>
          <w:sz w:val="22"/>
        </w:rPr>
        <w:t>nalaza</w:t>
      </w:r>
      <w:r w:rsidRPr="004576D3">
        <w:rPr>
          <w:rFonts w:ascii="Arial" w:hAnsi="Arial"/>
          <w:sz w:val="22"/>
        </w:rPr>
        <w:t>, potpiše izrađen</w:t>
      </w:r>
      <w:r w:rsidR="004B535E" w:rsidRPr="004576D3">
        <w:rPr>
          <w:rFonts w:ascii="Arial" w:hAnsi="Arial"/>
          <w:sz w:val="22"/>
        </w:rPr>
        <w:t xml:space="preserve">i </w:t>
      </w:r>
      <w:r w:rsidR="004B535E" w:rsidRPr="004576D3">
        <w:rPr>
          <w:rFonts w:ascii="Arial" w:hAnsi="Arial"/>
          <w:i/>
          <w:sz w:val="22"/>
        </w:rPr>
        <w:t>Popis nalaza o ocjenjivanju</w:t>
      </w:r>
      <w:r w:rsidRPr="004576D3">
        <w:rPr>
          <w:rFonts w:ascii="Arial" w:hAnsi="Arial"/>
          <w:sz w:val="22"/>
        </w:rPr>
        <w:t>, ako ih je bilo</w:t>
      </w:r>
      <w:r w:rsidRPr="004576D3">
        <w:rPr>
          <w:rFonts w:ascii="Arial" w:hAnsi="Arial" w:cs="Arial"/>
          <w:sz w:val="22"/>
          <w:szCs w:val="22"/>
        </w:rPr>
        <w:t>.</w:t>
      </w:r>
    </w:p>
    <w:p w14:paraId="01934784" w14:textId="77777777" w:rsidR="00EE0A58" w:rsidRPr="004576D3" w:rsidRDefault="00EE0A58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0A2B5262" w14:textId="77777777" w:rsidR="00EE0A58" w:rsidRPr="004576D3" w:rsidRDefault="00EE0A58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5.4.1 Aktivnosti nakon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</w:t>
      </w:r>
    </w:p>
    <w:p w14:paraId="3B043702" w14:textId="77777777" w:rsidR="002A04EB" w:rsidRPr="004576D3" w:rsidRDefault="002A04EB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U slučajevima kad je potrebno ocijeniti </w:t>
      </w:r>
      <w:r w:rsidR="00592A42" w:rsidRPr="004576D3">
        <w:rPr>
          <w:rFonts w:ascii="Arial" w:hAnsi="Arial" w:cs="Arial"/>
          <w:sz w:val="22"/>
          <w:szCs w:val="22"/>
        </w:rPr>
        <w:t>dokumente</w:t>
      </w:r>
      <w:r w:rsidRPr="004576D3">
        <w:rPr>
          <w:rFonts w:ascii="Arial" w:hAnsi="Arial" w:cs="Arial"/>
          <w:sz w:val="22"/>
          <w:szCs w:val="22"/>
        </w:rPr>
        <w:t xml:space="preserve"> vezane za aktivnosti koje je TOS proveo u okviru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</w:t>
      </w:r>
      <w:r w:rsidR="00592A42" w:rsidRPr="004576D3">
        <w:rPr>
          <w:rFonts w:ascii="Arial" w:hAnsi="Arial" w:cs="Arial"/>
          <w:sz w:val="22"/>
          <w:szCs w:val="22"/>
        </w:rPr>
        <w:t>, a izdaju se naknadno</w:t>
      </w:r>
      <w:r w:rsidR="00AA36D3" w:rsidRPr="004576D3">
        <w:rPr>
          <w:rFonts w:ascii="Arial" w:hAnsi="Arial"/>
          <w:sz w:val="22"/>
        </w:rPr>
        <w:t>,</w:t>
      </w:r>
      <w:r w:rsidRPr="004576D3">
        <w:rPr>
          <w:rFonts w:ascii="Arial" w:hAnsi="Arial" w:cs="Arial"/>
          <w:sz w:val="22"/>
          <w:szCs w:val="22"/>
        </w:rPr>
        <w:t xml:space="preserve"> </w:t>
      </w:r>
      <w:r w:rsidR="00592A42" w:rsidRPr="004576D3">
        <w:rPr>
          <w:rFonts w:ascii="Arial" w:hAnsi="Arial" w:cs="Arial"/>
          <w:sz w:val="22"/>
          <w:szCs w:val="22"/>
        </w:rPr>
        <w:t xml:space="preserve">takvo </w:t>
      </w:r>
      <w:r w:rsidR="00AA36D3" w:rsidRPr="004576D3">
        <w:rPr>
          <w:rFonts w:ascii="Arial" w:hAnsi="Arial" w:cs="Arial"/>
          <w:sz w:val="22"/>
          <w:szCs w:val="22"/>
        </w:rPr>
        <w:t>ocjenjivanje provest će</w:t>
      </w:r>
      <w:r w:rsidRPr="004576D3">
        <w:rPr>
          <w:rFonts w:ascii="Arial" w:hAnsi="Arial" w:cs="Arial"/>
          <w:sz w:val="22"/>
          <w:szCs w:val="22"/>
        </w:rPr>
        <w:t xml:space="preserve"> ocjenitelji/eksperti HAA nakon završetka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audita.</w:t>
      </w:r>
    </w:p>
    <w:p w14:paraId="2BBF144E" w14:textId="77777777" w:rsidR="002A04EB" w:rsidRPr="004576D3" w:rsidRDefault="002A04EB" w:rsidP="00405EC9">
      <w:pPr>
        <w:pStyle w:val="BodyText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Kad se ocjenjivanje provodi nakon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audita, može se provesti na lokaciji TOS-a ili kroz uvid u dokumentaciju koju TOS dostavi ocjeniteljskom timu.</w:t>
      </w:r>
    </w:p>
    <w:p w14:paraId="5C7AC03D" w14:textId="77777777" w:rsidR="00EE0A58" w:rsidRPr="004576D3" w:rsidRDefault="00EE0A58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6C2DBE12" w14:textId="77777777" w:rsidR="00D0352D" w:rsidRPr="004576D3" w:rsidRDefault="000F7922" w:rsidP="00405EC9">
      <w:pPr>
        <w:pStyle w:val="BodyText"/>
        <w:tabs>
          <w:tab w:val="left" w:pos="567"/>
        </w:tabs>
        <w:spacing w:before="0"/>
        <w:rPr>
          <w:rFonts w:ascii="Arial" w:hAnsi="Arial" w:cs="Arial"/>
          <w:b/>
          <w:sz w:val="22"/>
          <w:szCs w:val="22"/>
        </w:rPr>
      </w:pPr>
      <w:r w:rsidRPr="004576D3">
        <w:rPr>
          <w:rFonts w:ascii="Arial" w:hAnsi="Arial" w:cs="Arial"/>
          <w:b/>
          <w:sz w:val="22"/>
          <w:szCs w:val="22"/>
        </w:rPr>
        <w:t>5.5</w:t>
      </w:r>
      <w:r w:rsidRPr="004576D3">
        <w:rPr>
          <w:rFonts w:ascii="Arial" w:hAnsi="Arial" w:cs="Arial"/>
          <w:b/>
          <w:sz w:val="22"/>
          <w:szCs w:val="22"/>
        </w:rPr>
        <w:tab/>
      </w:r>
      <w:r w:rsidR="00342357" w:rsidRPr="004576D3">
        <w:rPr>
          <w:rFonts w:ascii="Arial" w:hAnsi="Arial" w:cs="Arial"/>
          <w:b/>
          <w:sz w:val="22"/>
          <w:szCs w:val="22"/>
        </w:rPr>
        <w:t>Izvještavanje o provedenom auditu</w:t>
      </w:r>
    </w:p>
    <w:p w14:paraId="31E1B78B" w14:textId="7C37F81D" w:rsidR="00AD0204" w:rsidRPr="004576D3" w:rsidRDefault="00AD0204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Izvještaj o rezultatima provedenog </w:t>
      </w:r>
      <w:proofErr w:type="spellStart"/>
      <w:r w:rsidR="00B32BCA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B32BCA"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 xml:space="preserve">audita, ukoliko je proveden u okviru ocjene na licu mjesta, izrađuje se na obrascima </w:t>
      </w:r>
      <w:r w:rsidR="006E3D87" w:rsidRPr="004576D3">
        <w:rPr>
          <w:rFonts w:ascii="Arial" w:hAnsi="Arial" w:cs="Arial"/>
          <w:sz w:val="22"/>
          <w:szCs w:val="22"/>
        </w:rPr>
        <w:t xml:space="preserve">HAA-7/3-8/x </w:t>
      </w:r>
      <w:r w:rsidR="006E3D87" w:rsidRPr="004576D3">
        <w:rPr>
          <w:rFonts w:ascii="Arial" w:hAnsi="Arial" w:cs="Arial"/>
          <w:i/>
          <w:sz w:val="22"/>
          <w:szCs w:val="22"/>
        </w:rPr>
        <w:t>Izvještaj ocjenitelja/eksperta</w:t>
      </w:r>
      <w:r w:rsidR="006E3D87" w:rsidRPr="004576D3">
        <w:rPr>
          <w:rFonts w:ascii="Arial" w:hAnsi="Arial" w:cs="Arial"/>
          <w:sz w:val="22"/>
          <w:szCs w:val="22"/>
        </w:rPr>
        <w:t xml:space="preserve"> HRN EN ISO/IEC 170xx (proizvodi, sustavi upravljanja, osob</w:t>
      </w:r>
      <w:r w:rsidR="00226B96" w:rsidRPr="004576D3">
        <w:rPr>
          <w:rFonts w:ascii="Arial" w:hAnsi="Arial" w:cs="Arial"/>
          <w:sz w:val="22"/>
          <w:szCs w:val="22"/>
        </w:rPr>
        <w:t>e</w:t>
      </w:r>
      <w:r w:rsidR="006E3D87" w:rsidRPr="004576D3">
        <w:rPr>
          <w:rFonts w:ascii="Arial" w:hAnsi="Arial" w:cs="Arial"/>
          <w:sz w:val="22"/>
          <w:szCs w:val="22"/>
        </w:rPr>
        <w:t xml:space="preserve">, inspekcija) ili HAA-7/3-8/x </w:t>
      </w:r>
      <w:r w:rsidR="006E3D87" w:rsidRPr="004576D3">
        <w:rPr>
          <w:rFonts w:ascii="Arial" w:hAnsi="Arial" w:cs="Arial"/>
          <w:i/>
          <w:sz w:val="22"/>
          <w:szCs w:val="22"/>
        </w:rPr>
        <w:t>Izvještaj ocjenitelja/eksperta</w:t>
      </w:r>
      <w:r w:rsidR="006E3D87" w:rsidRPr="004576D3">
        <w:rPr>
          <w:rFonts w:ascii="Arial" w:hAnsi="Arial" w:cs="Arial"/>
          <w:sz w:val="22"/>
          <w:szCs w:val="22"/>
        </w:rPr>
        <w:t xml:space="preserve"> HRN EN ISO 14065 (verifikacijska  tijela u području emisija </w:t>
      </w:r>
      <w:r w:rsidR="006E3D87" w:rsidRPr="004576D3">
        <w:rPr>
          <w:rFonts w:ascii="Arial" w:hAnsi="Arial"/>
          <w:sz w:val="22"/>
        </w:rPr>
        <w:t>stakleničkih plinova</w:t>
      </w:r>
      <w:r w:rsidR="006E3D87" w:rsidRPr="004576D3">
        <w:rPr>
          <w:rFonts w:ascii="Arial" w:hAnsi="Arial" w:cs="Arial"/>
          <w:sz w:val="22"/>
          <w:szCs w:val="22"/>
        </w:rPr>
        <w:t xml:space="preserve"> </w:t>
      </w:r>
      <w:r w:rsidR="003A6BA5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 xml:space="preserve">. Kada je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 izdvojena aktivnost, koriste se obrasci HAA-Ob-7/8-1 </w:t>
      </w:r>
      <w:proofErr w:type="spellStart"/>
      <w:r w:rsidR="002B7559" w:rsidRPr="004576D3">
        <w:rPr>
          <w:rFonts w:ascii="Arial" w:hAnsi="Arial" w:cs="Arial"/>
          <w:i/>
          <w:sz w:val="22"/>
          <w:szCs w:val="22"/>
        </w:rPr>
        <w:t>Witness</w:t>
      </w:r>
      <w:proofErr w:type="spellEnd"/>
      <w:r w:rsidR="002B7559" w:rsidRPr="004576D3">
        <w:rPr>
          <w:rFonts w:ascii="Arial" w:hAnsi="Arial" w:cs="Arial"/>
          <w:i/>
          <w:sz w:val="22"/>
          <w:szCs w:val="22"/>
        </w:rPr>
        <w:t xml:space="preserve"> </w:t>
      </w:r>
      <w:r w:rsidR="002B7559" w:rsidRPr="004576D3">
        <w:rPr>
          <w:rFonts w:ascii="Arial" w:hAnsi="Arial" w:cs="Arial"/>
          <w:i/>
          <w:sz w:val="22"/>
          <w:szCs w:val="22"/>
        </w:rPr>
        <w:lastRenderedPageBreak/>
        <w:t>audit-Izvještaj ocjenitelja/eksperta</w:t>
      </w:r>
      <w:r w:rsidR="002B7559"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>(proizvodi, sustavi upravljanja, osob</w:t>
      </w:r>
      <w:r w:rsidR="004B535E" w:rsidRPr="004576D3">
        <w:rPr>
          <w:rFonts w:ascii="Arial" w:hAnsi="Arial" w:cs="Arial"/>
          <w:sz w:val="22"/>
          <w:szCs w:val="22"/>
        </w:rPr>
        <w:t>e,</w:t>
      </w:r>
      <w:r w:rsidR="00DD01D8" w:rsidRPr="004576D3">
        <w:rPr>
          <w:rFonts w:ascii="Arial" w:hAnsi="Arial" w:cs="Arial"/>
          <w:sz w:val="22"/>
          <w:szCs w:val="22"/>
        </w:rPr>
        <w:t xml:space="preserve"> inspekcija, verifikatori</w:t>
      </w:r>
      <w:r w:rsidRPr="004576D3">
        <w:rPr>
          <w:rFonts w:ascii="Arial" w:hAnsi="Arial" w:cs="Arial"/>
          <w:sz w:val="22"/>
          <w:szCs w:val="22"/>
        </w:rPr>
        <w:t>), odnosno</w:t>
      </w:r>
      <w:r w:rsidR="006E3D87" w:rsidRPr="004576D3">
        <w:rPr>
          <w:rFonts w:ascii="Arial" w:hAnsi="Arial" w:cs="Arial"/>
          <w:sz w:val="22"/>
          <w:szCs w:val="22"/>
        </w:rPr>
        <w:t>, HAA-Ob-7/3-8/x</w:t>
      </w:r>
      <w:r w:rsidR="006E3D87" w:rsidRPr="004576D3">
        <w:t xml:space="preserve"> </w:t>
      </w:r>
      <w:r w:rsidR="006E3D87" w:rsidRPr="004576D3">
        <w:rPr>
          <w:rFonts w:ascii="Arial" w:hAnsi="Arial" w:cs="Arial"/>
          <w:i/>
          <w:sz w:val="22"/>
          <w:szCs w:val="22"/>
        </w:rPr>
        <w:t>Izvještaj ocjenitelja/eksperta</w:t>
      </w:r>
      <w:r w:rsidRPr="004576D3">
        <w:rPr>
          <w:rFonts w:ascii="Arial" w:hAnsi="Arial" w:cs="Arial"/>
          <w:sz w:val="22"/>
          <w:szCs w:val="22"/>
        </w:rPr>
        <w:t xml:space="preserve">. </w:t>
      </w:r>
    </w:p>
    <w:p w14:paraId="3B4B24D7" w14:textId="77777777" w:rsidR="00322405" w:rsidRPr="004576D3" w:rsidRDefault="00322405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4CD121AC" w14:textId="77777777" w:rsidR="00AB370C" w:rsidRPr="004576D3" w:rsidRDefault="00AB370C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Sadržaj izvještaja svakog člana ocjeniteljske skupine mora biti sukladan točki 5.5.6 postupka HAA-P-7/3 </w:t>
      </w:r>
      <w:r w:rsidR="006E3D87" w:rsidRPr="004576D3">
        <w:rPr>
          <w:rFonts w:ascii="Arial" w:hAnsi="Arial" w:cs="Arial"/>
          <w:sz w:val="22"/>
          <w:szCs w:val="22"/>
        </w:rPr>
        <w:t>i</w:t>
      </w:r>
      <w:r w:rsidRPr="004576D3">
        <w:rPr>
          <w:rFonts w:ascii="Arial" w:hAnsi="Arial" w:cs="Arial"/>
          <w:sz w:val="22"/>
          <w:szCs w:val="22"/>
        </w:rPr>
        <w:t xml:space="preserve"> opsegu provedenog ocjenjivanja.</w:t>
      </w:r>
    </w:p>
    <w:p w14:paraId="0E05ADF6" w14:textId="77777777" w:rsidR="00322405" w:rsidRPr="004576D3" w:rsidRDefault="00322405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0AEF6E1E" w14:textId="77777777" w:rsidR="002B7559" w:rsidRPr="004576D3" w:rsidRDefault="009A1A47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Ukoliko je u HAA timu na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auditu sudjelovao ekspert, </w:t>
      </w:r>
      <w:r w:rsidR="00562DB7" w:rsidRPr="004576D3">
        <w:rPr>
          <w:rFonts w:ascii="Arial" w:hAnsi="Arial" w:cs="Arial"/>
          <w:sz w:val="22"/>
          <w:szCs w:val="22"/>
        </w:rPr>
        <w:t xml:space="preserve">sadržaj njegova </w:t>
      </w:r>
      <w:r w:rsidRPr="004576D3">
        <w:rPr>
          <w:rFonts w:ascii="Arial" w:hAnsi="Arial" w:cs="Arial"/>
          <w:sz w:val="22"/>
          <w:szCs w:val="22"/>
        </w:rPr>
        <w:t>izvještaj</w:t>
      </w:r>
      <w:r w:rsidR="00562DB7" w:rsidRPr="004576D3">
        <w:rPr>
          <w:rFonts w:ascii="Arial" w:hAnsi="Arial" w:cs="Arial"/>
          <w:sz w:val="22"/>
          <w:szCs w:val="22"/>
        </w:rPr>
        <w:t xml:space="preserve">a se </w:t>
      </w:r>
      <w:r w:rsidRPr="004576D3">
        <w:rPr>
          <w:rFonts w:ascii="Arial" w:hAnsi="Arial" w:cs="Arial"/>
          <w:sz w:val="22"/>
          <w:szCs w:val="22"/>
        </w:rPr>
        <w:t xml:space="preserve">uključuje u izvještaj vodećeg ocjenitelja/ocjenitelja. </w:t>
      </w:r>
      <w:r w:rsidR="00AB76AD" w:rsidRPr="004576D3">
        <w:rPr>
          <w:rFonts w:ascii="Arial" w:hAnsi="Arial" w:cs="Arial"/>
          <w:sz w:val="22"/>
          <w:szCs w:val="22"/>
        </w:rPr>
        <w:t>Ekspert u izvještaju daje osvrt na svoj</w:t>
      </w:r>
      <w:r w:rsidR="00F40A55" w:rsidRPr="004576D3">
        <w:rPr>
          <w:rFonts w:ascii="Arial" w:hAnsi="Arial" w:cs="Arial"/>
          <w:sz w:val="22"/>
          <w:szCs w:val="22"/>
        </w:rPr>
        <w:t xml:space="preserve"> dio zadatka u praćenju </w:t>
      </w:r>
      <w:proofErr w:type="spellStart"/>
      <w:r w:rsidR="00F40A55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F40A55" w:rsidRPr="004576D3">
        <w:rPr>
          <w:rFonts w:ascii="Arial" w:hAnsi="Arial" w:cs="Arial"/>
          <w:sz w:val="22"/>
          <w:szCs w:val="22"/>
        </w:rPr>
        <w:t xml:space="preserve"> audita.</w:t>
      </w:r>
      <w:r w:rsidR="00AB76AD" w:rsidRPr="004576D3">
        <w:rPr>
          <w:rFonts w:ascii="Arial" w:hAnsi="Arial" w:cs="Arial"/>
          <w:sz w:val="22"/>
          <w:szCs w:val="22"/>
        </w:rPr>
        <w:t xml:space="preserve"> </w:t>
      </w:r>
    </w:p>
    <w:p w14:paraId="1E602DC5" w14:textId="77777777" w:rsidR="007F1660" w:rsidRPr="004576D3" w:rsidRDefault="007F1660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6AC8B33C" w14:textId="77777777" w:rsidR="00D0352D" w:rsidRPr="004576D3" w:rsidRDefault="00AD0204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U zaključku, </w:t>
      </w:r>
      <w:r w:rsidR="002B7559" w:rsidRPr="004576D3">
        <w:rPr>
          <w:rFonts w:ascii="Arial" w:hAnsi="Arial" w:cs="Arial"/>
          <w:sz w:val="22"/>
          <w:szCs w:val="22"/>
        </w:rPr>
        <w:t xml:space="preserve">u izvještaju </w:t>
      </w:r>
      <w:r w:rsidR="003474DB" w:rsidRPr="004576D3">
        <w:rPr>
          <w:rFonts w:ascii="Arial" w:hAnsi="Arial" w:cs="Arial"/>
          <w:sz w:val="22"/>
          <w:szCs w:val="22"/>
        </w:rPr>
        <w:t xml:space="preserve">vodećeg </w:t>
      </w:r>
      <w:r w:rsidR="00BE2F1E" w:rsidRPr="004576D3">
        <w:rPr>
          <w:rFonts w:ascii="Arial" w:hAnsi="Arial" w:cs="Arial"/>
          <w:sz w:val="22"/>
          <w:szCs w:val="22"/>
        </w:rPr>
        <w:t>ocjenitelja</w:t>
      </w:r>
      <w:r w:rsidR="003474DB" w:rsidRPr="004576D3">
        <w:rPr>
          <w:rFonts w:ascii="Arial" w:hAnsi="Arial" w:cs="Arial"/>
          <w:sz w:val="22"/>
          <w:szCs w:val="22"/>
        </w:rPr>
        <w:t xml:space="preserve">/ocjenitelja </w:t>
      </w:r>
      <w:r w:rsidR="002B7559" w:rsidRPr="004576D3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2B7559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2B7559" w:rsidRPr="004576D3">
        <w:rPr>
          <w:rFonts w:ascii="Arial" w:hAnsi="Arial" w:cs="Arial"/>
          <w:sz w:val="22"/>
          <w:szCs w:val="22"/>
        </w:rPr>
        <w:t xml:space="preserve"> auditu</w:t>
      </w:r>
      <w:r w:rsidR="00DD2E7D" w:rsidRPr="004576D3">
        <w:rPr>
          <w:rFonts w:ascii="Arial" w:hAnsi="Arial" w:cs="Arial"/>
          <w:sz w:val="22"/>
          <w:szCs w:val="22"/>
        </w:rPr>
        <w:t>,</w:t>
      </w:r>
      <w:r w:rsidR="002B7559"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 xml:space="preserve">daje se ocjena osposobljenosti </w:t>
      </w:r>
      <w:r w:rsidR="00DF1794" w:rsidRPr="004576D3">
        <w:rPr>
          <w:rFonts w:ascii="Arial" w:hAnsi="Arial" w:cs="Arial"/>
          <w:sz w:val="22"/>
          <w:szCs w:val="22"/>
        </w:rPr>
        <w:t>osoblja</w:t>
      </w:r>
      <w:r w:rsidR="00DF1794" w:rsidRPr="004576D3">
        <w:rPr>
          <w:rFonts w:ascii="Arial" w:hAnsi="Arial"/>
          <w:sz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>TOS-a za provedbu ocjenjivanih aktivnosti.</w:t>
      </w:r>
    </w:p>
    <w:p w14:paraId="3090E861" w14:textId="77777777" w:rsidR="007F1660" w:rsidRPr="004576D3" w:rsidRDefault="007F1660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422F9426" w14:textId="77777777" w:rsidR="00D0352D" w:rsidRPr="004576D3" w:rsidRDefault="00D0352D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Provedba </w:t>
      </w:r>
      <w:r w:rsidR="007F1660" w:rsidRPr="004576D3">
        <w:rPr>
          <w:rFonts w:ascii="Arial" w:hAnsi="Arial" w:cs="Arial"/>
          <w:sz w:val="22"/>
          <w:szCs w:val="22"/>
        </w:rPr>
        <w:t xml:space="preserve">ispravaka i </w:t>
      </w:r>
      <w:r w:rsidRPr="004576D3">
        <w:rPr>
          <w:rFonts w:ascii="Arial" w:hAnsi="Arial" w:cs="Arial"/>
          <w:sz w:val="22"/>
          <w:szCs w:val="22"/>
        </w:rPr>
        <w:t>popravnih radnj</w:t>
      </w:r>
      <w:r w:rsidR="009D09AD" w:rsidRPr="004576D3">
        <w:rPr>
          <w:rFonts w:ascii="Arial" w:hAnsi="Arial" w:cs="Arial"/>
          <w:sz w:val="22"/>
          <w:szCs w:val="22"/>
        </w:rPr>
        <w:t>i</w:t>
      </w:r>
      <w:r w:rsidRPr="004576D3">
        <w:rPr>
          <w:rFonts w:ascii="Arial" w:hAnsi="Arial" w:cs="Arial"/>
          <w:sz w:val="22"/>
          <w:szCs w:val="22"/>
        </w:rPr>
        <w:t xml:space="preserve"> za otklanjanje </w:t>
      </w:r>
      <w:r w:rsidR="00342357" w:rsidRPr="004576D3">
        <w:rPr>
          <w:rFonts w:ascii="Arial" w:hAnsi="Arial" w:cs="Arial"/>
          <w:sz w:val="22"/>
          <w:szCs w:val="22"/>
        </w:rPr>
        <w:t>nesukladnosti</w:t>
      </w:r>
      <w:r w:rsidRPr="004576D3">
        <w:rPr>
          <w:rFonts w:ascii="Arial" w:hAnsi="Arial" w:cs="Arial"/>
          <w:sz w:val="22"/>
          <w:szCs w:val="22"/>
        </w:rPr>
        <w:t xml:space="preserve"> ustanovljenih tijekom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 </w:t>
      </w:r>
      <w:r w:rsidR="00FC789A" w:rsidRPr="004576D3">
        <w:rPr>
          <w:rFonts w:ascii="Arial" w:hAnsi="Arial" w:cs="Arial"/>
          <w:sz w:val="22"/>
          <w:szCs w:val="22"/>
        </w:rPr>
        <w:t>(ako je primjenjivo)</w:t>
      </w:r>
      <w:r w:rsidR="004910D8" w:rsidRPr="004576D3">
        <w:rPr>
          <w:rFonts w:ascii="Arial" w:hAnsi="Arial" w:cs="Arial"/>
          <w:sz w:val="22"/>
          <w:szCs w:val="22"/>
        </w:rPr>
        <w:t>,</w:t>
      </w:r>
      <w:r w:rsidR="00FC789A" w:rsidRPr="004576D3">
        <w:rPr>
          <w:rFonts w:ascii="Arial" w:hAnsi="Arial" w:cs="Arial"/>
          <w:sz w:val="22"/>
          <w:szCs w:val="22"/>
        </w:rPr>
        <w:t xml:space="preserve"> </w:t>
      </w:r>
      <w:r w:rsidRPr="004576D3">
        <w:rPr>
          <w:rFonts w:ascii="Arial" w:hAnsi="Arial" w:cs="Arial"/>
          <w:sz w:val="22"/>
          <w:szCs w:val="22"/>
        </w:rPr>
        <w:t>dio je ukupnih aktivnosti ocjenjivanja</w:t>
      </w:r>
      <w:r w:rsidR="00B0734C" w:rsidRPr="004576D3">
        <w:rPr>
          <w:rFonts w:ascii="Arial" w:hAnsi="Arial" w:cs="Arial"/>
          <w:sz w:val="22"/>
          <w:szCs w:val="22"/>
        </w:rPr>
        <w:t xml:space="preserve"> HAA</w:t>
      </w:r>
      <w:r w:rsidR="00743EAC" w:rsidRPr="004576D3">
        <w:rPr>
          <w:rFonts w:ascii="Arial" w:hAnsi="Arial" w:cs="Arial"/>
          <w:sz w:val="22"/>
          <w:szCs w:val="22"/>
        </w:rPr>
        <w:t>.</w:t>
      </w:r>
    </w:p>
    <w:p w14:paraId="36535783" w14:textId="77777777" w:rsidR="004F438D" w:rsidRPr="004576D3" w:rsidRDefault="004F438D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36511109" w14:textId="77777777" w:rsidR="004F438D" w:rsidRPr="004576D3" w:rsidRDefault="004F438D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Nakon provedenog </w:t>
      </w:r>
      <w:proofErr w:type="spellStart"/>
      <w:r w:rsidR="003A30E7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3A30E7" w:rsidRPr="004576D3">
        <w:rPr>
          <w:rFonts w:ascii="Arial" w:hAnsi="Arial" w:cs="Arial"/>
          <w:sz w:val="22"/>
          <w:szCs w:val="22"/>
        </w:rPr>
        <w:t xml:space="preserve"> audita</w:t>
      </w:r>
      <w:r w:rsidRPr="004576D3">
        <w:rPr>
          <w:rFonts w:ascii="Arial" w:hAnsi="Arial" w:cs="Arial"/>
          <w:sz w:val="22"/>
          <w:szCs w:val="22"/>
        </w:rPr>
        <w:t xml:space="preserve">, vodeći </w:t>
      </w:r>
      <w:r w:rsidR="003A30E7" w:rsidRPr="004576D3">
        <w:rPr>
          <w:rFonts w:ascii="Arial" w:hAnsi="Arial" w:cs="Arial"/>
          <w:sz w:val="22"/>
          <w:szCs w:val="22"/>
        </w:rPr>
        <w:t>ocjenitelj</w:t>
      </w:r>
      <w:r w:rsidRPr="004576D3">
        <w:rPr>
          <w:rFonts w:ascii="Arial" w:hAnsi="Arial" w:cs="Arial"/>
          <w:sz w:val="22"/>
          <w:szCs w:val="22"/>
        </w:rPr>
        <w:t xml:space="preserve"> dostavlja </w:t>
      </w:r>
      <w:r w:rsidR="002D639F" w:rsidRPr="004576D3">
        <w:rPr>
          <w:rFonts w:ascii="Arial" w:hAnsi="Arial" w:cs="Arial"/>
          <w:sz w:val="22"/>
          <w:szCs w:val="22"/>
        </w:rPr>
        <w:t xml:space="preserve">voditelju postupka </w:t>
      </w:r>
      <w:r w:rsidRPr="004576D3">
        <w:rPr>
          <w:rFonts w:ascii="Arial" w:hAnsi="Arial" w:cs="Arial"/>
          <w:sz w:val="22"/>
          <w:szCs w:val="22"/>
        </w:rPr>
        <w:t xml:space="preserve">svu </w:t>
      </w:r>
      <w:r w:rsidR="003A30E7" w:rsidRPr="004576D3">
        <w:rPr>
          <w:rFonts w:ascii="Arial" w:hAnsi="Arial" w:cs="Arial"/>
          <w:sz w:val="22"/>
          <w:szCs w:val="22"/>
        </w:rPr>
        <w:t>dokumentaciju</w:t>
      </w:r>
      <w:r w:rsidRPr="004576D3">
        <w:rPr>
          <w:rFonts w:ascii="Arial" w:hAnsi="Arial" w:cs="Arial"/>
          <w:sz w:val="22"/>
          <w:szCs w:val="22"/>
        </w:rPr>
        <w:t xml:space="preserve"> i zapise prikupljene tijekom org</w:t>
      </w:r>
      <w:r w:rsidR="002D639F" w:rsidRPr="004576D3">
        <w:rPr>
          <w:rFonts w:ascii="Arial" w:hAnsi="Arial" w:cs="Arial"/>
          <w:sz w:val="22"/>
          <w:szCs w:val="22"/>
        </w:rPr>
        <w:t>a</w:t>
      </w:r>
      <w:r w:rsidRPr="004576D3">
        <w:rPr>
          <w:rFonts w:ascii="Arial" w:hAnsi="Arial" w:cs="Arial"/>
          <w:sz w:val="22"/>
          <w:szCs w:val="22"/>
        </w:rPr>
        <w:t>nizac</w:t>
      </w:r>
      <w:r w:rsidR="003A30E7" w:rsidRPr="004576D3">
        <w:rPr>
          <w:rFonts w:ascii="Arial" w:hAnsi="Arial" w:cs="Arial"/>
          <w:sz w:val="22"/>
          <w:szCs w:val="22"/>
        </w:rPr>
        <w:t>i</w:t>
      </w:r>
      <w:r w:rsidRPr="004576D3">
        <w:rPr>
          <w:rFonts w:ascii="Arial" w:hAnsi="Arial" w:cs="Arial"/>
          <w:sz w:val="22"/>
          <w:szCs w:val="22"/>
        </w:rPr>
        <w:t>j</w:t>
      </w:r>
      <w:r w:rsidR="003A30E7" w:rsidRPr="004576D3">
        <w:rPr>
          <w:rFonts w:ascii="Arial" w:hAnsi="Arial" w:cs="Arial"/>
          <w:sz w:val="22"/>
          <w:szCs w:val="22"/>
        </w:rPr>
        <w:t>e</w:t>
      </w:r>
      <w:r w:rsidRPr="004576D3">
        <w:rPr>
          <w:rFonts w:ascii="Arial" w:hAnsi="Arial" w:cs="Arial"/>
          <w:sz w:val="22"/>
          <w:szCs w:val="22"/>
        </w:rPr>
        <w:t xml:space="preserve"> i provedbe</w:t>
      </w:r>
      <w:r w:rsidR="003A30E7" w:rsidRPr="004576D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E7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3A30E7" w:rsidRPr="004576D3">
        <w:rPr>
          <w:rFonts w:ascii="Arial" w:hAnsi="Arial" w:cs="Arial"/>
          <w:sz w:val="22"/>
          <w:szCs w:val="22"/>
        </w:rPr>
        <w:t xml:space="preserve"> audita.</w:t>
      </w:r>
    </w:p>
    <w:p w14:paraId="5F0754F1" w14:textId="77777777" w:rsidR="003A30E7" w:rsidRPr="004576D3" w:rsidRDefault="003A30E7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3752971D" w14:textId="77777777" w:rsidR="003A30E7" w:rsidRPr="004576D3" w:rsidRDefault="003A30E7" w:rsidP="00405EC9">
      <w:pPr>
        <w:pStyle w:val="BodyText"/>
        <w:spacing w:before="0"/>
        <w:rPr>
          <w:rFonts w:ascii="Arial" w:hAnsi="Arial"/>
          <w:sz w:val="22"/>
        </w:rPr>
      </w:pPr>
      <w:r w:rsidRPr="004576D3">
        <w:rPr>
          <w:rFonts w:ascii="Arial" w:hAnsi="Arial" w:cs="Arial"/>
          <w:sz w:val="22"/>
          <w:szCs w:val="22"/>
        </w:rPr>
        <w:t xml:space="preserve">Voditelj postupka prilikom preuzimanja dokumenata </w:t>
      </w:r>
      <w:r w:rsidR="008F30B5" w:rsidRPr="004576D3">
        <w:rPr>
          <w:rFonts w:ascii="Arial" w:hAnsi="Arial" w:cs="Arial"/>
          <w:sz w:val="22"/>
          <w:szCs w:val="22"/>
        </w:rPr>
        <w:t xml:space="preserve">može </w:t>
      </w:r>
      <w:r w:rsidRPr="004576D3">
        <w:rPr>
          <w:rFonts w:ascii="Arial" w:hAnsi="Arial" w:cs="Arial"/>
          <w:sz w:val="22"/>
          <w:szCs w:val="22"/>
        </w:rPr>
        <w:t>provjerava</w:t>
      </w:r>
      <w:r w:rsidR="008F30B5" w:rsidRPr="004576D3">
        <w:rPr>
          <w:rFonts w:ascii="Arial" w:hAnsi="Arial" w:cs="Arial"/>
          <w:sz w:val="22"/>
          <w:szCs w:val="22"/>
        </w:rPr>
        <w:t>ti</w:t>
      </w:r>
      <w:r w:rsidRPr="004576D3">
        <w:rPr>
          <w:rFonts w:ascii="Arial" w:hAnsi="Arial" w:cs="Arial"/>
          <w:sz w:val="22"/>
          <w:szCs w:val="22"/>
        </w:rPr>
        <w:t xml:space="preserve"> potpunost dokumentacije</w:t>
      </w:r>
      <w:r w:rsidR="008F30B5" w:rsidRPr="004576D3">
        <w:rPr>
          <w:rFonts w:ascii="Arial" w:hAnsi="Arial" w:cs="Arial"/>
          <w:sz w:val="22"/>
          <w:szCs w:val="22"/>
        </w:rPr>
        <w:t xml:space="preserve"> i zapisa prema obrascu HAA-Ob-</w:t>
      </w:r>
      <w:r w:rsidRPr="004576D3">
        <w:rPr>
          <w:rFonts w:ascii="Arial" w:hAnsi="Arial" w:cs="Arial"/>
          <w:sz w:val="22"/>
          <w:szCs w:val="22"/>
        </w:rPr>
        <w:t>7</w:t>
      </w:r>
      <w:r w:rsidR="008F30B5" w:rsidRPr="004576D3">
        <w:rPr>
          <w:rFonts w:ascii="Arial" w:hAnsi="Arial" w:cs="Arial"/>
          <w:sz w:val="22"/>
          <w:szCs w:val="22"/>
        </w:rPr>
        <w:t>/</w:t>
      </w:r>
      <w:r w:rsidR="00D768D1" w:rsidRPr="004576D3">
        <w:rPr>
          <w:rFonts w:ascii="Arial" w:hAnsi="Arial" w:cs="Arial"/>
          <w:sz w:val="22"/>
          <w:szCs w:val="22"/>
        </w:rPr>
        <w:t>3</w:t>
      </w:r>
      <w:r w:rsidRPr="004576D3">
        <w:rPr>
          <w:rFonts w:ascii="Arial" w:hAnsi="Arial" w:cs="Arial"/>
          <w:sz w:val="22"/>
          <w:szCs w:val="22"/>
        </w:rPr>
        <w:t>-</w:t>
      </w:r>
      <w:r w:rsidR="00D768D1" w:rsidRPr="004576D3">
        <w:rPr>
          <w:rFonts w:ascii="Arial" w:hAnsi="Arial" w:cs="Arial"/>
          <w:sz w:val="22"/>
          <w:szCs w:val="22"/>
        </w:rPr>
        <w:t>1</w:t>
      </w:r>
      <w:r w:rsidR="008F30B5" w:rsidRPr="004576D3">
        <w:rPr>
          <w:rFonts w:ascii="Arial" w:hAnsi="Arial" w:cs="Arial"/>
          <w:sz w:val="22"/>
          <w:szCs w:val="22"/>
        </w:rPr>
        <w:t>2</w:t>
      </w:r>
      <w:r w:rsidRPr="004576D3">
        <w:rPr>
          <w:rFonts w:ascii="Arial" w:hAnsi="Arial" w:cs="Arial"/>
          <w:sz w:val="22"/>
          <w:szCs w:val="22"/>
        </w:rPr>
        <w:t>.</w:t>
      </w:r>
      <w:r w:rsidR="008F30B5" w:rsidRPr="004576D3">
        <w:rPr>
          <w:rFonts w:ascii="Arial" w:hAnsi="Arial" w:cs="Arial"/>
          <w:sz w:val="22"/>
          <w:szCs w:val="22"/>
        </w:rPr>
        <w:t xml:space="preserve"> </w:t>
      </w:r>
    </w:p>
    <w:p w14:paraId="767C0D25" w14:textId="77777777" w:rsidR="00933653" w:rsidRPr="004576D3" w:rsidRDefault="00933653" w:rsidP="00405EC9">
      <w:pPr>
        <w:pStyle w:val="BodyText"/>
        <w:spacing w:before="0"/>
        <w:rPr>
          <w:rFonts w:ascii="Arial" w:hAnsi="Arial" w:cs="Arial"/>
          <w:strike/>
          <w:sz w:val="22"/>
          <w:szCs w:val="22"/>
        </w:rPr>
      </w:pPr>
    </w:p>
    <w:p w14:paraId="10114DF0" w14:textId="77777777" w:rsidR="00201BB7" w:rsidRPr="004576D3" w:rsidRDefault="00201BB7" w:rsidP="00405EC9">
      <w:pPr>
        <w:pStyle w:val="BodyText"/>
        <w:tabs>
          <w:tab w:val="left" w:pos="567"/>
        </w:tabs>
        <w:spacing w:before="0"/>
        <w:rPr>
          <w:rFonts w:ascii="Arial" w:hAnsi="Arial" w:cs="Arial"/>
          <w:b/>
          <w:sz w:val="22"/>
          <w:szCs w:val="22"/>
        </w:rPr>
      </w:pPr>
    </w:p>
    <w:p w14:paraId="02E7AFA8" w14:textId="77777777" w:rsidR="007F1660" w:rsidRPr="004576D3" w:rsidRDefault="007A3FAA" w:rsidP="00405EC9">
      <w:pPr>
        <w:pStyle w:val="BodyText"/>
        <w:numPr>
          <w:ilvl w:val="0"/>
          <w:numId w:val="49"/>
        </w:numPr>
        <w:tabs>
          <w:tab w:val="left" w:pos="567"/>
        </w:tabs>
        <w:spacing w:before="0"/>
        <w:ind w:left="567" w:hanging="567"/>
        <w:rPr>
          <w:rFonts w:ascii="Arial" w:hAnsi="Arial" w:cs="Arial"/>
          <w:b/>
          <w:sz w:val="22"/>
          <w:szCs w:val="22"/>
        </w:rPr>
      </w:pPr>
      <w:r w:rsidRPr="004576D3">
        <w:rPr>
          <w:rFonts w:ascii="Arial" w:hAnsi="Arial" w:cs="Arial"/>
          <w:b/>
          <w:sz w:val="22"/>
          <w:szCs w:val="22"/>
        </w:rPr>
        <w:t>ZAPISI</w:t>
      </w:r>
    </w:p>
    <w:p w14:paraId="0D4A6DBE" w14:textId="77777777" w:rsidR="000B5B87" w:rsidRPr="004576D3" w:rsidRDefault="000B5B87" w:rsidP="00405EC9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Informacije o p</w:t>
      </w:r>
      <w:r w:rsidR="00DF74E6" w:rsidRPr="004576D3">
        <w:rPr>
          <w:rFonts w:ascii="Arial" w:hAnsi="Arial" w:cs="Arial"/>
          <w:sz w:val="22"/>
          <w:szCs w:val="22"/>
        </w:rPr>
        <w:t>redloženom</w:t>
      </w:r>
      <w:r w:rsidRPr="004576D3">
        <w:rPr>
          <w:rFonts w:ascii="Arial" w:hAnsi="Arial" w:cs="Arial"/>
          <w:sz w:val="22"/>
          <w:szCs w:val="22"/>
        </w:rPr>
        <w:t xml:space="preserve"> </w:t>
      </w:r>
      <w:r w:rsidR="00DF74E6" w:rsidRPr="004576D3">
        <w:rPr>
          <w:rFonts w:ascii="Arial" w:hAnsi="Arial" w:cs="Arial"/>
          <w:sz w:val="22"/>
          <w:szCs w:val="22"/>
        </w:rPr>
        <w:t>broju i opsegu</w:t>
      </w:r>
      <w:r w:rsidRPr="004576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 i odabiru osoblja TOS-a koje će biti ocijenjeno</w:t>
      </w:r>
      <w:r w:rsidR="00E415D1" w:rsidRPr="004576D3">
        <w:rPr>
          <w:rFonts w:ascii="Arial" w:hAnsi="Arial" w:cs="Arial"/>
          <w:sz w:val="22"/>
          <w:szCs w:val="22"/>
        </w:rPr>
        <w:t xml:space="preserve">, a koje dostavlja vodeći ocjenitelj voditelju postupka prije provedbe </w:t>
      </w:r>
      <w:proofErr w:type="spellStart"/>
      <w:r w:rsidR="00E415D1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E415D1" w:rsidRPr="004576D3">
        <w:rPr>
          <w:rFonts w:ascii="Arial" w:hAnsi="Arial" w:cs="Arial"/>
          <w:sz w:val="22"/>
          <w:szCs w:val="22"/>
        </w:rPr>
        <w:t xml:space="preserve"> audita</w:t>
      </w:r>
    </w:p>
    <w:p w14:paraId="7B60BDDB" w14:textId="77777777" w:rsidR="000B5B87" w:rsidRPr="004576D3" w:rsidRDefault="000B5B87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Informacije koje TOS obvezno dostavlja vodećem ocjenitelju prije provedbe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</w:t>
      </w:r>
    </w:p>
    <w:p w14:paraId="4960755B" w14:textId="77777777" w:rsidR="005851E3" w:rsidRPr="004576D3" w:rsidRDefault="005851E3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Plan </w:t>
      </w: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audita</w:t>
      </w:r>
    </w:p>
    <w:p w14:paraId="148309E4" w14:textId="77777777" w:rsidR="007A2B5D" w:rsidRPr="004576D3" w:rsidRDefault="00E35550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Popis sudionika u ocjenjivanju</w:t>
      </w:r>
    </w:p>
    <w:p w14:paraId="021F1D8A" w14:textId="77777777" w:rsidR="00E35550" w:rsidRPr="004576D3" w:rsidRDefault="00E35550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Popis pregledanih dokumenata</w:t>
      </w:r>
      <w:r w:rsidR="00EE0A58" w:rsidRPr="004576D3">
        <w:rPr>
          <w:rFonts w:ascii="Arial" w:hAnsi="Arial" w:cs="Arial"/>
          <w:sz w:val="22"/>
          <w:szCs w:val="22"/>
        </w:rPr>
        <w:t xml:space="preserve"> (opcija)</w:t>
      </w:r>
    </w:p>
    <w:p w14:paraId="7EBCE2F6" w14:textId="77777777" w:rsidR="00D768D1" w:rsidRPr="004576D3" w:rsidRDefault="00D768D1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Pregled dostavljenih dokumenata</w:t>
      </w:r>
      <w:r w:rsidR="00EE0A58" w:rsidRPr="004576D3">
        <w:rPr>
          <w:rFonts w:ascii="Arial" w:hAnsi="Arial" w:cs="Arial"/>
          <w:sz w:val="22"/>
          <w:szCs w:val="22"/>
        </w:rPr>
        <w:t xml:space="preserve"> (opcija)</w:t>
      </w:r>
    </w:p>
    <w:p w14:paraId="2F5C018A" w14:textId="77777777" w:rsidR="00DE535B" w:rsidRPr="004576D3" w:rsidRDefault="00DE535B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/>
          <w:sz w:val="22"/>
        </w:rPr>
        <w:t>Popis nalaza o ocjenjivanju</w:t>
      </w:r>
      <w:r w:rsidRPr="004576D3" w:rsidDel="00DE535B">
        <w:rPr>
          <w:rFonts w:ascii="Arial" w:hAnsi="Arial" w:cs="Arial"/>
          <w:sz w:val="22"/>
          <w:szCs w:val="22"/>
        </w:rPr>
        <w:t xml:space="preserve"> </w:t>
      </w:r>
    </w:p>
    <w:p w14:paraId="77B3D396" w14:textId="77777777" w:rsidR="00D768D1" w:rsidRPr="004576D3" w:rsidRDefault="00D768D1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proofErr w:type="spellStart"/>
      <w:r w:rsidRPr="004576D3">
        <w:rPr>
          <w:rFonts w:ascii="Arial" w:hAnsi="Arial" w:cs="Arial"/>
          <w:sz w:val="22"/>
          <w:szCs w:val="22"/>
        </w:rPr>
        <w:t>Witness</w:t>
      </w:r>
      <w:proofErr w:type="spellEnd"/>
      <w:r w:rsidRPr="004576D3">
        <w:rPr>
          <w:rFonts w:ascii="Arial" w:hAnsi="Arial" w:cs="Arial"/>
          <w:sz w:val="22"/>
          <w:szCs w:val="22"/>
        </w:rPr>
        <w:t xml:space="preserve"> audit-Izvještaj ocjenitelja</w:t>
      </w:r>
    </w:p>
    <w:p w14:paraId="48C91422" w14:textId="77777777" w:rsidR="00E35550" w:rsidRPr="004576D3" w:rsidRDefault="00BB67EE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Izvještaj </w:t>
      </w:r>
      <w:r w:rsidR="00B0734C" w:rsidRPr="004576D3">
        <w:rPr>
          <w:rFonts w:ascii="Arial" w:hAnsi="Arial" w:cs="Arial"/>
          <w:sz w:val="22"/>
          <w:szCs w:val="22"/>
        </w:rPr>
        <w:t>ocjenitelja</w:t>
      </w:r>
    </w:p>
    <w:p w14:paraId="651632E4" w14:textId="77777777" w:rsidR="00AD0204" w:rsidRPr="004576D3" w:rsidRDefault="00AD0204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Izvještaj eksperta</w:t>
      </w:r>
    </w:p>
    <w:p w14:paraId="1FAB4D2A" w14:textId="77777777" w:rsidR="005A7C5B" w:rsidRPr="004576D3" w:rsidRDefault="005A7C5B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Pregled izdvojenih lokacija certifikacijskog tijela i certifikata izdanih izvan Republike Hrvatske</w:t>
      </w:r>
    </w:p>
    <w:p w14:paraId="09BC1329" w14:textId="77777777" w:rsidR="00E21238" w:rsidRPr="004576D3" w:rsidRDefault="008D31CE" w:rsidP="00405EC9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Godišnje planiranje audita certifikacijskih tijela za sustave upravljanja</w:t>
      </w:r>
      <w:r w:rsidRPr="004576D3" w:rsidDel="008D31CE">
        <w:rPr>
          <w:rFonts w:ascii="Arial" w:hAnsi="Arial" w:cs="Arial"/>
          <w:sz w:val="22"/>
          <w:szCs w:val="22"/>
        </w:rPr>
        <w:t xml:space="preserve"> </w:t>
      </w:r>
    </w:p>
    <w:p w14:paraId="0F37C9A4" w14:textId="77777777" w:rsidR="007F1660" w:rsidRPr="004576D3" w:rsidRDefault="007F1660" w:rsidP="00405EC9">
      <w:pPr>
        <w:pStyle w:val="Header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</w:rPr>
      </w:pPr>
    </w:p>
    <w:p w14:paraId="6A3F3F77" w14:textId="77777777" w:rsidR="007F1660" w:rsidRPr="004576D3" w:rsidRDefault="007F1660" w:rsidP="00405EC9">
      <w:pPr>
        <w:pStyle w:val="Header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</w:rPr>
      </w:pPr>
    </w:p>
    <w:p w14:paraId="17729C7D" w14:textId="77777777" w:rsidR="008D54F2" w:rsidRPr="004576D3" w:rsidRDefault="00763E99" w:rsidP="00405EC9">
      <w:pPr>
        <w:pStyle w:val="Header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</w:rPr>
      </w:pPr>
      <w:r w:rsidRPr="004576D3">
        <w:rPr>
          <w:rFonts w:ascii="Arial" w:hAnsi="Arial" w:cs="Arial"/>
          <w:b/>
          <w:sz w:val="22"/>
        </w:rPr>
        <w:t>7</w:t>
      </w:r>
      <w:r w:rsidRPr="004576D3">
        <w:rPr>
          <w:rFonts w:ascii="Arial" w:hAnsi="Arial" w:cs="Arial"/>
          <w:b/>
          <w:sz w:val="22"/>
        </w:rPr>
        <w:tab/>
      </w:r>
      <w:r w:rsidR="008D54F2" w:rsidRPr="004576D3">
        <w:rPr>
          <w:rFonts w:ascii="Arial" w:hAnsi="Arial" w:cs="Arial"/>
          <w:b/>
          <w:sz w:val="22"/>
        </w:rPr>
        <w:t>OBRASCI</w:t>
      </w:r>
    </w:p>
    <w:p w14:paraId="22EA1C3D" w14:textId="77777777" w:rsidR="007A3FAA" w:rsidRPr="004576D3" w:rsidRDefault="00F52BA2" w:rsidP="00405EC9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HAA-Ob-7/8-1</w:t>
      </w:r>
      <w:r w:rsidRPr="004576D3">
        <w:rPr>
          <w:rFonts w:ascii="Arial" w:hAnsi="Arial" w:cs="Arial"/>
          <w:sz w:val="22"/>
          <w:szCs w:val="22"/>
        </w:rPr>
        <w:tab/>
      </w:r>
      <w:r w:rsidRPr="004576D3">
        <w:rPr>
          <w:rFonts w:ascii="Arial" w:hAnsi="Arial" w:cs="Arial"/>
          <w:sz w:val="22"/>
          <w:szCs w:val="22"/>
        </w:rPr>
        <w:tab/>
        <w:t>;</w:t>
      </w:r>
      <w:proofErr w:type="spellStart"/>
      <w:r w:rsidR="00FE46DC" w:rsidRPr="004576D3">
        <w:rPr>
          <w:rFonts w:ascii="Arial" w:hAnsi="Arial" w:cs="Arial"/>
          <w:sz w:val="22"/>
          <w:szCs w:val="22"/>
        </w:rPr>
        <w:t>Witness</w:t>
      </w:r>
      <w:proofErr w:type="spellEnd"/>
      <w:r w:rsidR="00FE46DC" w:rsidRPr="004576D3">
        <w:rPr>
          <w:rFonts w:ascii="Arial" w:hAnsi="Arial" w:cs="Arial"/>
          <w:sz w:val="22"/>
          <w:szCs w:val="22"/>
        </w:rPr>
        <w:t xml:space="preserve"> audit-Izvještaj ocjenitelja</w:t>
      </w:r>
      <w:r w:rsidR="00F907DD" w:rsidRPr="004576D3">
        <w:rPr>
          <w:rFonts w:ascii="Arial" w:hAnsi="Arial" w:cs="Arial"/>
          <w:sz w:val="22"/>
          <w:szCs w:val="22"/>
        </w:rPr>
        <w:t>/eksperta</w:t>
      </w:r>
    </w:p>
    <w:p w14:paraId="0A4A05D0" w14:textId="77777777" w:rsidR="002B7559" w:rsidRPr="004576D3" w:rsidRDefault="00F52BA2" w:rsidP="00405EC9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HAA-7/3-8/x;</w:t>
      </w:r>
      <w:r w:rsidRPr="004576D3">
        <w:rPr>
          <w:rFonts w:ascii="Arial" w:hAnsi="Arial" w:cs="Arial"/>
          <w:sz w:val="22"/>
          <w:szCs w:val="22"/>
        </w:rPr>
        <w:tab/>
      </w:r>
      <w:r w:rsidRPr="004576D3">
        <w:rPr>
          <w:rFonts w:ascii="Arial" w:hAnsi="Arial" w:cs="Arial"/>
          <w:sz w:val="22"/>
          <w:szCs w:val="22"/>
        </w:rPr>
        <w:tab/>
      </w:r>
      <w:r w:rsidR="002B7559" w:rsidRPr="004576D3">
        <w:rPr>
          <w:rFonts w:ascii="Arial" w:hAnsi="Arial" w:cs="Arial"/>
          <w:sz w:val="22"/>
          <w:szCs w:val="22"/>
        </w:rPr>
        <w:t>Izvještaj ocjenitelja/eksperta HRN EN ISO/IEC 170xx/HRN EN ISO 14065</w:t>
      </w:r>
    </w:p>
    <w:p w14:paraId="54CDB223" w14:textId="77777777" w:rsidR="005B263B" w:rsidRPr="004576D3" w:rsidRDefault="005B263B" w:rsidP="00405EC9">
      <w:pPr>
        <w:tabs>
          <w:tab w:val="left" w:pos="1418"/>
        </w:tabs>
        <w:ind w:left="1560" w:hanging="156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HAA-Ob-7/5-5 Pregled lokacija tijela za ocjenjivanje sukladnosti </w:t>
      </w:r>
    </w:p>
    <w:p w14:paraId="7237BDAE" w14:textId="77777777" w:rsidR="005B263B" w:rsidRPr="004576D3" w:rsidRDefault="005B263B" w:rsidP="00405EC9">
      <w:pPr>
        <w:tabs>
          <w:tab w:val="left" w:pos="1418"/>
        </w:tabs>
        <w:ind w:left="1560" w:hanging="156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HAA-Ob-2/10-1 Prekogranična akreditacija HAA</w:t>
      </w:r>
      <w:r w:rsidRPr="004576D3">
        <w:t xml:space="preserve"> - </w:t>
      </w:r>
      <w:r w:rsidRPr="004576D3">
        <w:rPr>
          <w:rFonts w:ascii="Arial" w:hAnsi="Arial" w:cs="Arial"/>
          <w:sz w:val="22"/>
          <w:szCs w:val="22"/>
        </w:rPr>
        <w:t>Pregled lokacija</w:t>
      </w:r>
    </w:p>
    <w:p w14:paraId="5F74BBAA" w14:textId="77777777" w:rsidR="00284A56" w:rsidRPr="004576D3" w:rsidRDefault="00201BB7" w:rsidP="00405EC9">
      <w:pPr>
        <w:rPr>
          <w:rFonts w:ascii="Arial" w:hAnsi="Arial" w:cs="Arial"/>
          <w:b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HAA-Ob-</w:t>
      </w:r>
      <w:r w:rsidR="005F7DBD" w:rsidRPr="004576D3">
        <w:rPr>
          <w:rFonts w:ascii="Arial" w:hAnsi="Arial" w:cs="Arial"/>
          <w:sz w:val="22"/>
          <w:szCs w:val="22"/>
        </w:rPr>
        <w:t>7/5-6</w:t>
      </w:r>
      <w:r w:rsidRPr="004576D3">
        <w:rPr>
          <w:rFonts w:ascii="Arial" w:hAnsi="Arial" w:cs="Arial"/>
          <w:sz w:val="22"/>
          <w:szCs w:val="22"/>
        </w:rPr>
        <w:t xml:space="preserve"> </w:t>
      </w:r>
      <w:r w:rsidR="008D31CE" w:rsidRPr="004576D3">
        <w:rPr>
          <w:rFonts w:ascii="Arial" w:hAnsi="Arial" w:cs="Arial"/>
          <w:sz w:val="22"/>
          <w:szCs w:val="22"/>
        </w:rPr>
        <w:t>Godišnje planiranje audita certifikacijskih tijela za sustave upravljanja</w:t>
      </w:r>
    </w:p>
    <w:p w14:paraId="1C50418D" w14:textId="77777777" w:rsidR="00201BB7" w:rsidRPr="004576D3" w:rsidRDefault="00D6119E" w:rsidP="00405EC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4576D3">
        <w:rPr>
          <w:rFonts w:ascii="Arial" w:hAnsi="Arial"/>
          <w:sz w:val="22"/>
        </w:rPr>
        <w:t>HAA-Ob-9/5-1 Popis nalaza o ocjenjivanju</w:t>
      </w:r>
    </w:p>
    <w:p w14:paraId="4DEF7B10" w14:textId="77777777" w:rsidR="00201BB7" w:rsidRPr="004576D3" w:rsidRDefault="00201BB7" w:rsidP="00405EC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77510188" w14:textId="77777777" w:rsidR="008D54F2" w:rsidRPr="004576D3" w:rsidRDefault="00C95A71" w:rsidP="00405EC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4576D3">
        <w:rPr>
          <w:rFonts w:ascii="Arial" w:hAnsi="Arial" w:cs="Arial"/>
          <w:b/>
          <w:sz w:val="22"/>
          <w:szCs w:val="22"/>
        </w:rPr>
        <w:t>8</w:t>
      </w:r>
      <w:r w:rsidRPr="004576D3">
        <w:rPr>
          <w:rFonts w:ascii="Arial" w:hAnsi="Arial" w:cs="Arial"/>
          <w:b/>
          <w:sz w:val="22"/>
          <w:szCs w:val="22"/>
        </w:rPr>
        <w:tab/>
      </w:r>
      <w:r w:rsidR="008D54F2" w:rsidRPr="004576D3">
        <w:rPr>
          <w:rFonts w:ascii="Arial" w:hAnsi="Arial" w:cs="Arial"/>
          <w:b/>
          <w:sz w:val="22"/>
          <w:szCs w:val="22"/>
        </w:rPr>
        <w:t>DODACI</w:t>
      </w:r>
    </w:p>
    <w:p w14:paraId="79B4ADBF" w14:textId="77777777" w:rsidR="00FE46DC" w:rsidRPr="004576D3" w:rsidRDefault="00FE46DC" w:rsidP="00405EC9">
      <w:pPr>
        <w:ind w:firstLine="720"/>
        <w:rPr>
          <w:rFonts w:ascii="Arial" w:hAnsi="Arial" w:cs="Arial"/>
          <w:b/>
          <w:sz w:val="22"/>
          <w:szCs w:val="22"/>
        </w:rPr>
      </w:pPr>
      <w:r w:rsidRPr="004576D3">
        <w:rPr>
          <w:rFonts w:ascii="Arial" w:hAnsi="Arial" w:cs="Arial"/>
          <w:b/>
          <w:sz w:val="22"/>
          <w:szCs w:val="22"/>
        </w:rPr>
        <w:t>/</w:t>
      </w:r>
    </w:p>
    <w:p w14:paraId="237A7598" w14:textId="77777777" w:rsidR="00E93649" w:rsidRPr="004576D3" w:rsidRDefault="00E93649" w:rsidP="00405EC9">
      <w:pPr>
        <w:rPr>
          <w:rFonts w:ascii="Arial" w:hAnsi="Arial" w:cs="Arial"/>
          <w:sz w:val="22"/>
        </w:rPr>
      </w:pPr>
    </w:p>
    <w:p w14:paraId="2BFE0FC7" w14:textId="77777777" w:rsidR="007F1660" w:rsidRPr="004576D3" w:rsidRDefault="007F1660" w:rsidP="00405EC9">
      <w:pPr>
        <w:rPr>
          <w:rFonts w:ascii="Arial" w:hAnsi="Arial" w:cs="Arial"/>
          <w:sz w:val="22"/>
        </w:rPr>
      </w:pPr>
    </w:p>
    <w:p w14:paraId="4CB00AAD" w14:textId="77777777" w:rsidR="008D54F2" w:rsidRPr="004576D3" w:rsidRDefault="008D54F2" w:rsidP="00405EC9">
      <w:pPr>
        <w:tabs>
          <w:tab w:val="left" w:pos="567"/>
        </w:tabs>
        <w:rPr>
          <w:rFonts w:ascii="Arial" w:hAnsi="Arial" w:cs="Arial"/>
          <w:b/>
          <w:sz w:val="22"/>
        </w:rPr>
      </w:pPr>
      <w:r w:rsidRPr="004576D3">
        <w:rPr>
          <w:rFonts w:ascii="Arial" w:hAnsi="Arial" w:cs="Arial"/>
          <w:b/>
          <w:sz w:val="22"/>
        </w:rPr>
        <w:t>9</w:t>
      </w:r>
      <w:r w:rsidR="00763E99" w:rsidRPr="004576D3">
        <w:rPr>
          <w:rFonts w:ascii="Arial" w:hAnsi="Arial" w:cs="Arial"/>
          <w:b/>
          <w:sz w:val="22"/>
        </w:rPr>
        <w:tab/>
      </w:r>
      <w:r w:rsidRPr="004576D3">
        <w:rPr>
          <w:rFonts w:ascii="Arial" w:hAnsi="Arial" w:cs="Arial"/>
          <w:b/>
          <w:sz w:val="22"/>
        </w:rPr>
        <w:t xml:space="preserve">PRIMJENJIVI </w:t>
      </w:r>
      <w:r w:rsidR="00544BD3" w:rsidRPr="004576D3">
        <w:rPr>
          <w:rFonts w:ascii="Arial" w:hAnsi="Arial" w:cs="Arial"/>
          <w:b/>
          <w:sz w:val="22"/>
        </w:rPr>
        <w:t>DOKUMENTI</w:t>
      </w:r>
    </w:p>
    <w:p w14:paraId="18967055" w14:textId="77777777" w:rsidR="004A32B5" w:rsidRPr="004576D3" w:rsidRDefault="004A32B5" w:rsidP="00405EC9">
      <w:pPr>
        <w:pStyle w:val="BodyText"/>
        <w:tabs>
          <w:tab w:val="left" w:pos="1276"/>
        </w:tabs>
        <w:spacing w:before="0"/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HAA-Pr-2/1;</w:t>
      </w:r>
      <w:r w:rsidRPr="004576D3">
        <w:rPr>
          <w:rFonts w:ascii="Arial" w:hAnsi="Arial" w:cs="Arial"/>
          <w:sz w:val="22"/>
          <w:szCs w:val="22"/>
        </w:rPr>
        <w:tab/>
        <w:t>Pravila za akreditaciju tijela za ocjen</w:t>
      </w:r>
      <w:r w:rsidR="00F52BA2" w:rsidRPr="004576D3">
        <w:rPr>
          <w:rFonts w:ascii="Arial" w:hAnsi="Arial" w:cs="Arial"/>
          <w:sz w:val="22"/>
          <w:szCs w:val="22"/>
        </w:rPr>
        <w:t>jivanje</w:t>
      </w:r>
      <w:r w:rsidRPr="004576D3">
        <w:rPr>
          <w:rFonts w:ascii="Arial" w:hAnsi="Arial" w:cs="Arial"/>
          <w:sz w:val="22"/>
          <w:szCs w:val="22"/>
        </w:rPr>
        <w:t xml:space="preserve"> sukladnosti</w:t>
      </w:r>
    </w:p>
    <w:p w14:paraId="5E602C6B" w14:textId="77777777" w:rsidR="004A32B5" w:rsidRPr="004576D3" w:rsidRDefault="004A32B5" w:rsidP="00405EC9">
      <w:pPr>
        <w:tabs>
          <w:tab w:val="left" w:pos="1276"/>
        </w:tabs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lastRenderedPageBreak/>
        <w:t>HAA-P-7/3;</w:t>
      </w:r>
      <w:r w:rsidRPr="004576D3">
        <w:rPr>
          <w:rFonts w:ascii="Arial" w:hAnsi="Arial" w:cs="Arial"/>
          <w:sz w:val="22"/>
          <w:szCs w:val="22"/>
        </w:rPr>
        <w:tab/>
        <w:t>Priprema za ocjen</w:t>
      </w:r>
      <w:r w:rsidR="00F52BA2" w:rsidRPr="004576D3">
        <w:rPr>
          <w:rFonts w:ascii="Arial" w:hAnsi="Arial" w:cs="Arial"/>
          <w:sz w:val="22"/>
          <w:szCs w:val="22"/>
        </w:rPr>
        <w:t>jivanje i ocjenjivanje</w:t>
      </w:r>
    </w:p>
    <w:p w14:paraId="2A94DFE9" w14:textId="77777777" w:rsidR="00262482" w:rsidRPr="004576D3" w:rsidRDefault="00262482" w:rsidP="00405EC9">
      <w:pPr>
        <w:tabs>
          <w:tab w:val="left" w:pos="1701"/>
        </w:tabs>
        <w:ind w:left="1701" w:hanging="1701"/>
        <w:rPr>
          <w:rFonts w:ascii="Arial" w:hAnsi="Arial" w:cs="Arial"/>
          <w:bCs/>
          <w:sz w:val="22"/>
          <w:szCs w:val="22"/>
        </w:rPr>
      </w:pPr>
    </w:p>
    <w:p w14:paraId="2C5EBBB9" w14:textId="77777777" w:rsidR="007F1660" w:rsidRPr="004576D3" w:rsidRDefault="007F1660" w:rsidP="00405EC9">
      <w:pPr>
        <w:tabs>
          <w:tab w:val="left" w:pos="1701"/>
        </w:tabs>
        <w:ind w:left="1701" w:hanging="1701"/>
        <w:rPr>
          <w:rFonts w:ascii="Arial" w:hAnsi="Arial" w:cs="Arial"/>
          <w:bCs/>
          <w:sz w:val="22"/>
          <w:szCs w:val="22"/>
        </w:rPr>
      </w:pPr>
    </w:p>
    <w:p w14:paraId="49546606" w14:textId="77777777" w:rsidR="008D54F2" w:rsidRPr="004576D3" w:rsidRDefault="008D54F2" w:rsidP="00405EC9">
      <w:pPr>
        <w:tabs>
          <w:tab w:val="left" w:pos="567"/>
        </w:tabs>
        <w:rPr>
          <w:rFonts w:ascii="Arial" w:hAnsi="Arial" w:cs="Arial"/>
          <w:b/>
          <w:sz w:val="22"/>
        </w:rPr>
      </w:pPr>
      <w:r w:rsidRPr="004576D3">
        <w:rPr>
          <w:rFonts w:ascii="Arial" w:hAnsi="Arial" w:cs="Arial"/>
          <w:b/>
          <w:sz w:val="22"/>
        </w:rPr>
        <w:t>10</w:t>
      </w:r>
      <w:r w:rsidR="00C95A71" w:rsidRPr="004576D3">
        <w:rPr>
          <w:rFonts w:ascii="Arial" w:hAnsi="Arial" w:cs="Arial"/>
          <w:b/>
          <w:sz w:val="22"/>
        </w:rPr>
        <w:tab/>
      </w:r>
      <w:r w:rsidRPr="004576D3">
        <w:rPr>
          <w:rFonts w:ascii="Arial" w:hAnsi="Arial" w:cs="Arial"/>
          <w:b/>
          <w:sz w:val="22"/>
        </w:rPr>
        <w:t>PREGLED IZMJENA</w:t>
      </w:r>
    </w:p>
    <w:p w14:paraId="45DAC866" w14:textId="77777777" w:rsidR="008D54F2" w:rsidRPr="004576D3" w:rsidRDefault="00FE46DC" w:rsidP="00405EC9">
      <w:pPr>
        <w:tabs>
          <w:tab w:val="left" w:pos="1276"/>
        </w:tabs>
        <w:rPr>
          <w:rFonts w:ascii="Arial" w:hAnsi="Arial" w:cs="Arial"/>
          <w:sz w:val="22"/>
        </w:rPr>
      </w:pPr>
      <w:r w:rsidRPr="004576D3">
        <w:rPr>
          <w:rFonts w:ascii="Arial" w:hAnsi="Arial" w:cs="Arial"/>
          <w:sz w:val="22"/>
        </w:rPr>
        <w:t>Izdanje 1:</w:t>
      </w:r>
      <w:r w:rsidRPr="004576D3">
        <w:rPr>
          <w:rFonts w:ascii="Arial" w:hAnsi="Arial" w:cs="Arial"/>
          <w:sz w:val="22"/>
        </w:rPr>
        <w:tab/>
      </w:r>
      <w:r w:rsidR="003B7CD3" w:rsidRPr="004576D3">
        <w:rPr>
          <w:rFonts w:ascii="Arial" w:hAnsi="Arial" w:cs="Arial"/>
          <w:sz w:val="22"/>
        </w:rPr>
        <w:t>Početno</w:t>
      </w:r>
      <w:r w:rsidRPr="004576D3">
        <w:rPr>
          <w:rFonts w:ascii="Arial" w:hAnsi="Arial" w:cs="Arial"/>
          <w:sz w:val="22"/>
        </w:rPr>
        <w:t xml:space="preserve"> izdanje</w:t>
      </w:r>
    </w:p>
    <w:p w14:paraId="7546D12F" w14:textId="77777777" w:rsidR="00206FC5" w:rsidRPr="004576D3" w:rsidRDefault="00FE46DC" w:rsidP="00405EC9">
      <w:pPr>
        <w:tabs>
          <w:tab w:val="left" w:pos="1276"/>
        </w:tabs>
        <w:rPr>
          <w:rFonts w:ascii="Arial" w:hAnsi="Arial" w:cs="Arial"/>
          <w:sz w:val="22"/>
        </w:rPr>
      </w:pPr>
      <w:r w:rsidRPr="004576D3">
        <w:rPr>
          <w:rFonts w:ascii="Arial" w:hAnsi="Arial" w:cs="Arial"/>
          <w:sz w:val="22"/>
        </w:rPr>
        <w:t>Izdanje 2:</w:t>
      </w:r>
      <w:r w:rsidRPr="004576D3">
        <w:rPr>
          <w:rFonts w:ascii="Arial" w:hAnsi="Arial" w:cs="Arial"/>
          <w:sz w:val="22"/>
        </w:rPr>
        <w:tab/>
        <w:t xml:space="preserve">Izmjene u </w:t>
      </w:r>
      <w:r w:rsidR="0099003E" w:rsidRPr="004576D3">
        <w:rPr>
          <w:rFonts w:ascii="Arial" w:hAnsi="Arial" w:cs="Arial"/>
          <w:sz w:val="22"/>
        </w:rPr>
        <w:t xml:space="preserve">5.3, </w:t>
      </w:r>
      <w:r w:rsidRPr="004576D3">
        <w:rPr>
          <w:rFonts w:ascii="Arial" w:hAnsi="Arial" w:cs="Arial"/>
          <w:sz w:val="22"/>
        </w:rPr>
        <w:t xml:space="preserve">5.5, </w:t>
      </w:r>
      <w:r w:rsidR="009809BE" w:rsidRPr="004576D3">
        <w:rPr>
          <w:rFonts w:ascii="Arial" w:hAnsi="Arial" w:cs="Arial"/>
          <w:sz w:val="22"/>
        </w:rPr>
        <w:t>6 i 8</w:t>
      </w:r>
    </w:p>
    <w:p w14:paraId="38D3FA00" w14:textId="77777777" w:rsidR="002C7A07" w:rsidRPr="004576D3" w:rsidRDefault="00E93649" w:rsidP="00405EC9">
      <w:pPr>
        <w:tabs>
          <w:tab w:val="left" w:pos="1276"/>
        </w:tabs>
        <w:rPr>
          <w:rFonts w:ascii="Arial" w:hAnsi="Arial" w:cs="Arial"/>
          <w:sz w:val="22"/>
        </w:rPr>
      </w:pPr>
      <w:r w:rsidRPr="004576D3">
        <w:rPr>
          <w:rFonts w:ascii="Arial" w:hAnsi="Arial" w:cs="Arial"/>
          <w:sz w:val="22"/>
          <w:szCs w:val="22"/>
        </w:rPr>
        <w:t>Izdanje 3:</w:t>
      </w:r>
      <w:r w:rsidRPr="004576D3">
        <w:rPr>
          <w:rFonts w:ascii="Arial" w:hAnsi="Arial" w:cs="Arial"/>
          <w:sz w:val="22"/>
          <w:szCs w:val="22"/>
        </w:rPr>
        <w:tab/>
        <w:t>Izmjen</w:t>
      </w:r>
      <w:r w:rsidR="00D567C8" w:rsidRPr="004576D3">
        <w:rPr>
          <w:rFonts w:ascii="Arial" w:hAnsi="Arial" w:cs="Arial"/>
          <w:sz w:val="22"/>
          <w:szCs w:val="22"/>
        </w:rPr>
        <w:t>e</w:t>
      </w:r>
      <w:r w:rsidRPr="004576D3">
        <w:rPr>
          <w:rFonts w:ascii="Arial" w:hAnsi="Arial" w:cs="Arial"/>
          <w:sz w:val="22"/>
          <w:szCs w:val="22"/>
        </w:rPr>
        <w:t xml:space="preserve"> u 5.2.</w:t>
      </w:r>
    </w:p>
    <w:p w14:paraId="372AAAA4" w14:textId="77777777" w:rsidR="00B76D2D" w:rsidRPr="004576D3" w:rsidRDefault="003A30E7" w:rsidP="00405EC9">
      <w:pPr>
        <w:tabs>
          <w:tab w:val="left" w:pos="1276"/>
        </w:tabs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Izdanje 4:</w:t>
      </w:r>
      <w:r w:rsidRPr="004576D3">
        <w:rPr>
          <w:rFonts w:ascii="Arial" w:hAnsi="Arial" w:cs="Arial"/>
          <w:sz w:val="22"/>
          <w:szCs w:val="22"/>
        </w:rPr>
        <w:tab/>
        <w:t xml:space="preserve">Izmjene u </w:t>
      </w:r>
      <w:r w:rsidR="00206FC5" w:rsidRPr="004576D3">
        <w:rPr>
          <w:rFonts w:ascii="Arial" w:hAnsi="Arial" w:cs="Arial"/>
          <w:sz w:val="22"/>
          <w:szCs w:val="22"/>
        </w:rPr>
        <w:t xml:space="preserve">4, 5.2, </w:t>
      </w:r>
      <w:r w:rsidRPr="004576D3">
        <w:rPr>
          <w:rFonts w:ascii="Arial" w:hAnsi="Arial" w:cs="Arial"/>
          <w:sz w:val="22"/>
          <w:szCs w:val="22"/>
        </w:rPr>
        <w:t>5.3, 5.5</w:t>
      </w:r>
      <w:r w:rsidR="00A82A96" w:rsidRPr="004576D3">
        <w:rPr>
          <w:rFonts w:ascii="Arial" w:hAnsi="Arial" w:cs="Arial"/>
          <w:sz w:val="22"/>
          <w:szCs w:val="22"/>
        </w:rPr>
        <w:t>,</w:t>
      </w:r>
      <w:r w:rsidR="00206FC5" w:rsidRPr="004576D3">
        <w:rPr>
          <w:rFonts w:ascii="Arial" w:hAnsi="Arial" w:cs="Arial"/>
          <w:sz w:val="22"/>
          <w:szCs w:val="22"/>
        </w:rPr>
        <w:t xml:space="preserve"> 6</w:t>
      </w:r>
      <w:r w:rsidR="00A82A96" w:rsidRPr="004576D3">
        <w:rPr>
          <w:rFonts w:ascii="Arial" w:hAnsi="Arial" w:cs="Arial"/>
          <w:sz w:val="22"/>
          <w:szCs w:val="22"/>
        </w:rPr>
        <w:t xml:space="preserve"> i 7</w:t>
      </w:r>
    </w:p>
    <w:p w14:paraId="7AE12AD8" w14:textId="77777777" w:rsidR="003A30E7" w:rsidRPr="004576D3" w:rsidRDefault="00B76D2D" w:rsidP="00405EC9">
      <w:pPr>
        <w:tabs>
          <w:tab w:val="left" w:pos="1276"/>
        </w:tabs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Izdanje 5:</w:t>
      </w:r>
      <w:r w:rsidRPr="004576D3">
        <w:rPr>
          <w:rFonts w:ascii="Arial" w:hAnsi="Arial" w:cs="Arial"/>
          <w:sz w:val="22"/>
          <w:szCs w:val="22"/>
        </w:rPr>
        <w:tab/>
        <w:t>Izmjena u 5.3</w:t>
      </w:r>
      <w:r w:rsidR="002D639F" w:rsidRPr="004576D3">
        <w:rPr>
          <w:rFonts w:ascii="Arial" w:hAnsi="Arial" w:cs="Arial"/>
          <w:sz w:val="22"/>
          <w:szCs w:val="22"/>
        </w:rPr>
        <w:t>.</w:t>
      </w:r>
    </w:p>
    <w:p w14:paraId="2B35956F" w14:textId="77777777" w:rsidR="00AD31C0" w:rsidRPr="004576D3" w:rsidRDefault="00AD31C0" w:rsidP="00405EC9">
      <w:pPr>
        <w:tabs>
          <w:tab w:val="left" w:pos="1276"/>
        </w:tabs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Izdanje 6:</w:t>
      </w:r>
      <w:r w:rsidRPr="004576D3">
        <w:rPr>
          <w:rFonts w:ascii="Arial" w:hAnsi="Arial" w:cs="Arial"/>
          <w:sz w:val="22"/>
          <w:szCs w:val="22"/>
        </w:rPr>
        <w:tab/>
      </w:r>
      <w:r w:rsidR="00DF6051" w:rsidRPr="004576D3">
        <w:rPr>
          <w:rFonts w:ascii="Arial" w:hAnsi="Arial" w:cs="Arial"/>
          <w:sz w:val="22"/>
          <w:szCs w:val="22"/>
        </w:rPr>
        <w:t>Izmjene u 1, 3, 5.1, 5.2 i 5.3.</w:t>
      </w:r>
    </w:p>
    <w:p w14:paraId="41B28BA1" w14:textId="77777777" w:rsidR="004B5D5D" w:rsidRPr="004576D3" w:rsidRDefault="004B5D5D" w:rsidP="00405EC9">
      <w:pPr>
        <w:tabs>
          <w:tab w:val="left" w:pos="1276"/>
        </w:tabs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 xml:space="preserve">Izdanje 7: </w:t>
      </w:r>
      <w:r w:rsidRPr="004576D3">
        <w:rPr>
          <w:rFonts w:ascii="Arial" w:hAnsi="Arial" w:cs="Arial"/>
          <w:sz w:val="22"/>
          <w:szCs w:val="22"/>
        </w:rPr>
        <w:tab/>
        <w:t xml:space="preserve">Izmijene u </w:t>
      </w:r>
      <w:r w:rsidR="001A49E1" w:rsidRPr="004576D3">
        <w:rPr>
          <w:rFonts w:ascii="Arial" w:hAnsi="Arial" w:cs="Arial"/>
          <w:sz w:val="22"/>
          <w:szCs w:val="22"/>
        </w:rPr>
        <w:t>3, 5.1, 5.2, 5.3, 5.4, 5.5 i 7</w:t>
      </w:r>
    </w:p>
    <w:p w14:paraId="79A38430" w14:textId="77777777" w:rsidR="000B5B87" w:rsidRPr="004576D3" w:rsidRDefault="000B5B87" w:rsidP="00405EC9">
      <w:pPr>
        <w:tabs>
          <w:tab w:val="left" w:pos="1276"/>
        </w:tabs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Izdanje 8:</w:t>
      </w:r>
      <w:r w:rsidRPr="004576D3">
        <w:rPr>
          <w:rFonts w:ascii="Arial" w:hAnsi="Arial" w:cs="Arial"/>
          <w:sz w:val="22"/>
          <w:szCs w:val="22"/>
        </w:rPr>
        <w:tab/>
        <w:t xml:space="preserve">Izmjene u </w:t>
      </w:r>
      <w:r w:rsidR="00861894" w:rsidRPr="004576D3">
        <w:rPr>
          <w:rFonts w:ascii="Arial" w:hAnsi="Arial" w:cs="Arial"/>
          <w:sz w:val="22"/>
          <w:szCs w:val="22"/>
        </w:rPr>
        <w:t xml:space="preserve">4, </w:t>
      </w:r>
      <w:r w:rsidRPr="004576D3">
        <w:rPr>
          <w:rFonts w:ascii="Arial" w:hAnsi="Arial" w:cs="Arial"/>
          <w:sz w:val="22"/>
          <w:szCs w:val="22"/>
        </w:rPr>
        <w:t>5.1, 5.2</w:t>
      </w:r>
      <w:r w:rsidR="00581E05" w:rsidRPr="004576D3">
        <w:rPr>
          <w:rFonts w:ascii="Arial" w:hAnsi="Arial" w:cs="Arial"/>
          <w:sz w:val="22"/>
          <w:szCs w:val="22"/>
        </w:rPr>
        <w:t>.1, 5.2.2, 5.2.3</w:t>
      </w:r>
      <w:r w:rsidR="00861894" w:rsidRPr="004576D3">
        <w:rPr>
          <w:rFonts w:ascii="Arial" w:hAnsi="Arial" w:cs="Arial"/>
          <w:sz w:val="22"/>
          <w:szCs w:val="22"/>
        </w:rPr>
        <w:t>,</w:t>
      </w:r>
      <w:r w:rsidR="00581E05" w:rsidRPr="004576D3">
        <w:rPr>
          <w:rFonts w:ascii="Arial" w:hAnsi="Arial" w:cs="Arial"/>
          <w:sz w:val="22"/>
          <w:szCs w:val="22"/>
        </w:rPr>
        <w:t xml:space="preserve"> 5.3.1, 5.3.2, 5.3.3, </w:t>
      </w:r>
      <w:r w:rsidR="00861894" w:rsidRPr="004576D3">
        <w:rPr>
          <w:rFonts w:ascii="Arial" w:hAnsi="Arial" w:cs="Arial"/>
          <w:sz w:val="22"/>
          <w:szCs w:val="22"/>
        </w:rPr>
        <w:t>6</w:t>
      </w:r>
    </w:p>
    <w:p w14:paraId="11132A70" w14:textId="77777777" w:rsidR="00975919" w:rsidRPr="004576D3" w:rsidRDefault="00975919" w:rsidP="00405EC9">
      <w:pPr>
        <w:tabs>
          <w:tab w:val="left" w:pos="1276"/>
        </w:tabs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Izdanje 9:</w:t>
      </w:r>
      <w:r w:rsidRPr="004576D3">
        <w:rPr>
          <w:rFonts w:ascii="Arial" w:hAnsi="Arial" w:cs="Arial"/>
          <w:sz w:val="22"/>
          <w:szCs w:val="22"/>
        </w:rPr>
        <w:tab/>
        <w:t>Izmjene u 5.2.3</w:t>
      </w:r>
      <w:r w:rsidR="00B44328" w:rsidRPr="004576D3">
        <w:rPr>
          <w:rFonts w:ascii="Arial" w:hAnsi="Arial" w:cs="Arial"/>
          <w:sz w:val="22"/>
          <w:szCs w:val="22"/>
        </w:rPr>
        <w:t>, 5.3, 5.3.3</w:t>
      </w:r>
    </w:p>
    <w:p w14:paraId="274FCE0D" w14:textId="77777777" w:rsidR="00336ADF" w:rsidRPr="004576D3" w:rsidRDefault="00336ADF" w:rsidP="00405EC9">
      <w:pPr>
        <w:tabs>
          <w:tab w:val="left" w:pos="1276"/>
        </w:tabs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Izdanje 10:</w:t>
      </w:r>
      <w:r w:rsidRPr="004576D3">
        <w:rPr>
          <w:rFonts w:ascii="Arial" w:hAnsi="Arial" w:cs="Arial"/>
          <w:sz w:val="22"/>
          <w:szCs w:val="22"/>
        </w:rPr>
        <w:tab/>
        <w:t>Izmjene u 5.2.1, 5.3.1</w:t>
      </w:r>
    </w:p>
    <w:p w14:paraId="3BA08783" w14:textId="77777777" w:rsidR="00B062A0" w:rsidRPr="004576D3" w:rsidRDefault="009E4A8C" w:rsidP="00405EC9">
      <w:pPr>
        <w:tabs>
          <w:tab w:val="left" w:pos="1276"/>
        </w:tabs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Izdanje 11:</w:t>
      </w:r>
      <w:r w:rsidRPr="004576D3">
        <w:rPr>
          <w:rFonts w:ascii="Arial" w:hAnsi="Arial" w:cs="Arial"/>
          <w:sz w:val="22"/>
          <w:szCs w:val="22"/>
        </w:rPr>
        <w:tab/>
      </w:r>
      <w:r w:rsidR="00F52BA2" w:rsidRPr="004576D3">
        <w:rPr>
          <w:rFonts w:ascii="Arial" w:hAnsi="Arial" w:cs="Arial"/>
          <w:sz w:val="22"/>
          <w:szCs w:val="22"/>
        </w:rPr>
        <w:t>Izmjene u 5.1</w:t>
      </w:r>
      <w:r w:rsidRPr="004576D3">
        <w:rPr>
          <w:rFonts w:ascii="Arial" w:hAnsi="Arial" w:cs="Arial"/>
          <w:sz w:val="22"/>
          <w:szCs w:val="22"/>
        </w:rPr>
        <w:t>, 5.2, 5.2.1, 5.2.2, 5.3, 5.3.1, nova točka 5.4.1,</w:t>
      </w:r>
      <w:r w:rsidR="00F52BA2" w:rsidRPr="004576D3">
        <w:rPr>
          <w:rFonts w:ascii="Arial" w:hAnsi="Arial" w:cs="Arial"/>
          <w:sz w:val="22"/>
          <w:szCs w:val="22"/>
        </w:rPr>
        <w:t xml:space="preserve"> </w:t>
      </w:r>
      <w:r w:rsidR="00B062A0" w:rsidRPr="004576D3">
        <w:rPr>
          <w:rFonts w:ascii="Arial" w:hAnsi="Arial" w:cs="Arial"/>
          <w:sz w:val="22"/>
          <w:szCs w:val="22"/>
        </w:rPr>
        <w:t>6</w:t>
      </w:r>
      <w:r w:rsidR="005B263B" w:rsidRPr="004576D3">
        <w:rPr>
          <w:rFonts w:ascii="Arial" w:hAnsi="Arial" w:cs="Arial"/>
          <w:sz w:val="22"/>
          <w:szCs w:val="22"/>
        </w:rPr>
        <w:t xml:space="preserve"> i 7</w:t>
      </w:r>
    </w:p>
    <w:p w14:paraId="187B8EAC" w14:textId="77777777" w:rsidR="00F40A55" w:rsidRPr="004576D3" w:rsidRDefault="00F40A55" w:rsidP="00405EC9">
      <w:pPr>
        <w:tabs>
          <w:tab w:val="left" w:pos="1276"/>
        </w:tabs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Izdanje 12:</w:t>
      </w:r>
      <w:r w:rsidR="00DE535B" w:rsidRPr="004576D3">
        <w:rPr>
          <w:rFonts w:ascii="Arial" w:hAnsi="Arial" w:cs="Arial"/>
          <w:sz w:val="22"/>
          <w:szCs w:val="22"/>
        </w:rPr>
        <w:tab/>
      </w:r>
      <w:r w:rsidRPr="004576D3">
        <w:rPr>
          <w:rFonts w:ascii="Arial" w:hAnsi="Arial" w:cs="Arial"/>
          <w:sz w:val="22"/>
          <w:szCs w:val="22"/>
        </w:rPr>
        <w:t xml:space="preserve">Izmjene u </w:t>
      </w:r>
      <w:r w:rsidR="00DE535B" w:rsidRPr="004576D3">
        <w:rPr>
          <w:rFonts w:ascii="Arial" w:hAnsi="Arial" w:cs="Arial"/>
          <w:sz w:val="22"/>
          <w:szCs w:val="22"/>
          <w:lang w:val="en-GB"/>
        </w:rPr>
        <w:t>1, 3, 5.1, 5.2, 5.2.1, 5.2.3, 5.3, 5.3.1,5.3.4, 5.4,5.4.1, 5.5, 6, 7</w:t>
      </w:r>
    </w:p>
    <w:p w14:paraId="571D2D68" w14:textId="77777777" w:rsidR="00336ADF" w:rsidRDefault="002421CE" w:rsidP="00405EC9">
      <w:pPr>
        <w:tabs>
          <w:tab w:val="left" w:pos="1276"/>
        </w:tabs>
        <w:rPr>
          <w:rFonts w:ascii="Arial" w:hAnsi="Arial" w:cs="Arial"/>
          <w:sz w:val="22"/>
          <w:szCs w:val="22"/>
        </w:rPr>
      </w:pPr>
      <w:r w:rsidRPr="004576D3">
        <w:rPr>
          <w:rFonts w:ascii="Arial" w:hAnsi="Arial" w:cs="Arial"/>
          <w:sz w:val="22"/>
          <w:szCs w:val="22"/>
        </w:rPr>
        <w:t>Izdanje 13:</w:t>
      </w:r>
      <w:r w:rsidRPr="004576D3">
        <w:rPr>
          <w:rFonts w:ascii="Arial" w:hAnsi="Arial" w:cs="Arial"/>
          <w:sz w:val="22"/>
          <w:szCs w:val="22"/>
        </w:rPr>
        <w:tab/>
        <w:t>Izmjene u</w:t>
      </w:r>
      <w:r w:rsidR="001D29FB" w:rsidRPr="004576D3">
        <w:rPr>
          <w:rFonts w:ascii="Arial" w:hAnsi="Arial" w:cs="Arial"/>
          <w:sz w:val="22"/>
          <w:szCs w:val="22"/>
        </w:rPr>
        <w:t xml:space="preserve"> </w:t>
      </w:r>
      <w:r w:rsidR="00E315D3" w:rsidRPr="004576D3">
        <w:rPr>
          <w:rFonts w:ascii="Arial" w:hAnsi="Arial" w:cs="Arial"/>
          <w:sz w:val="22"/>
          <w:szCs w:val="22"/>
        </w:rPr>
        <w:t xml:space="preserve">5.1, 5.2.1, </w:t>
      </w:r>
      <w:r w:rsidR="001D29FB" w:rsidRPr="004576D3">
        <w:rPr>
          <w:rFonts w:ascii="Arial" w:hAnsi="Arial" w:cs="Arial"/>
          <w:sz w:val="22"/>
          <w:szCs w:val="22"/>
        </w:rPr>
        <w:t>5.2.2 i 5.3.2</w:t>
      </w:r>
    </w:p>
    <w:p w14:paraId="1563CF38" w14:textId="77777777" w:rsidR="00405EC9" w:rsidRDefault="00405EC9" w:rsidP="00405EC9">
      <w:pPr>
        <w:tabs>
          <w:tab w:val="left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Izdanje 14</w:t>
      </w:r>
      <w:r w:rsidRPr="004576D3">
        <w:rPr>
          <w:rFonts w:ascii="Arial" w:hAnsi="Arial" w:cs="Arial"/>
          <w:sz w:val="22"/>
          <w:szCs w:val="22"/>
        </w:rPr>
        <w:t>:</w:t>
      </w:r>
      <w:r w:rsidRPr="004576D3">
        <w:rPr>
          <w:rFonts w:ascii="Arial" w:hAnsi="Arial" w:cs="Arial"/>
          <w:sz w:val="22"/>
          <w:szCs w:val="22"/>
        </w:rPr>
        <w:tab/>
        <w:t>Izmjene u 5.1</w:t>
      </w:r>
    </w:p>
    <w:p w14:paraId="141837B8" w14:textId="19DC4C19" w:rsidR="005738CF" w:rsidRDefault="005738CF" w:rsidP="00405EC9">
      <w:pPr>
        <w:tabs>
          <w:tab w:val="left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Izdanje 15: </w:t>
      </w:r>
      <w:r>
        <w:rPr>
          <w:rFonts w:ascii="Arial" w:hAnsi="Arial" w:cs="Arial"/>
          <w:sz w:val="22"/>
          <w:szCs w:val="22"/>
        </w:rPr>
        <w:tab/>
        <w:t>Izmjene u cijelom dokumentu vezano za neprovođenje MRV</w:t>
      </w:r>
    </w:p>
    <w:p w14:paraId="5BBA9959" w14:textId="56D4CFA4" w:rsidR="005205D9" w:rsidRDefault="005205D9" w:rsidP="005205D9">
      <w:pPr>
        <w:tabs>
          <w:tab w:val="left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Izdanje 1</w:t>
      </w:r>
      <w:r>
        <w:rPr>
          <w:rFonts w:ascii="Arial" w:hAnsi="Arial" w:cs="Arial"/>
          <w:sz w:val="22"/>
          <w:szCs w:val="22"/>
        </w:rPr>
        <w:t xml:space="preserve">6: </w:t>
      </w:r>
      <w:r>
        <w:rPr>
          <w:rFonts w:ascii="Arial" w:hAnsi="Arial" w:cs="Arial"/>
          <w:sz w:val="22"/>
          <w:szCs w:val="22"/>
        </w:rPr>
        <w:tab/>
      </w:r>
      <w:r w:rsidR="00AB2A48">
        <w:rPr>
          <w:rFonts w:ascii="Arial" w:hAnsi="Arial" w:cs="Arial"/>
          <w:sz w:val="22"/>
          <w:szCs w:val="22"/>
        </w:rPr>
        <w:t>Izmjene u 3 i 5.2</w:t>
      </w:r>
    </w:p>
    <w:p w14:paraId="3523ECB9" w14:textId="77777777" w:rsidR="00D96640" w:rsidRPr="004576D3" w:rsidRDefault="00D96640" w:rsidP="005205D9">
      <w:pPr>
        <w:tabs>
          <w:tab w:val="left" w:pos="1276"/>
        </w:tabs>
        <w:rPr>
          <w:rFonts w:ascii="Arial" w:hAnsi="Arial" w:cs="Arial"/>
          <w:sz w:val="22"/>
          <w:szCs w:val="22"/>
        </w:rPr>
      </w:pPr>
    </w:p>
    <w:sectPr w:rsidR="00D96640" w:rsidRPr="004576D3" w:rsidSect="00003DC9">
      <w:headerReference w:type="default" r:id="rId9"/>
      <w:footerReference w:type="default" r:id="rId10"/>
      <w:footerReference w:type="first" r:id="rId11"/>
      <w:pgSz w:w="11906" w:h="16838" w:code="9"/>
      <w:pgMar w:top="1134" w:right="1134" w:bottom="1134" w:left="1418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F98A" w14:textId="77777777" w:rsidR="004D186F" w:rsidRDefault="004D186F">
      <w:r>
        <w:separator/>
      </w:r>
    </w:p>
  </w:endnote>
  <w:endnote w:type="continuationSeparator" w:id="0">
    <w:p w14:paraId="7D2E69AC" w14:textId="77777777" w:rsidR="004D186F" w:rsidRDefault="004D186F">
      <w:r>
        <w:continuationSeparator/>
      </w:r>
    </w:p>
  </w:endnote>
  <w:endnote w:type="continuationNotice" w:id="1">
    <w:p w14:paraId="1CD8D939" w14:textId="77777777" w:rsidR="004D186F" w:rsidRDefault="004D18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_r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C5E4" w14:textId="140B8056" w:rsidR="008D27EC" w:rsidRDefault="008D27EC">
    <w:pPr>
      <w:pStyle w:val="Footer"/>
      <w:pBdr>
        <w:top w:val="single" w:sz="4" w:space="1" w:color="auto"/>
      </w:pBdr>
      <w:rPr>
        <w:rFonts w:ascii="Arial Narrow" w:hAnsi="Arial Narrow"/>
        <w:sz w:val="20"/>
      </w:rPr>
    </w:pPr>
    <w:r w:rsidRPr="009E4A8C">
      <w:rPr>
        <w:rFonts w:ascii="Arial Narrow" w:hAnsi="Arial Narrow"/>
        <w:sz w:val="20"/>
      </w:rPr>
      <w:t xml:space="preserve">Izdanje </w:t>
    </w:r>
    <w:r w:rsidR="00D36466" w:rsidRPr="00C24758">
      <w:rPr>
        <w:rFonts w:ascii="Arial Narrow" w:hAnsi="Arial Narrow"/>
        <w:sz w:val="20"/>
      </w:rPr>
      <w:t>1</w:t>
    </w:r>
    <w:r w:rsidR="00D96640">
      <w:rPr>
        <w:rFonts w:ascii="Arial Narrow" w:hAnsi="Arial Narrow"/>
        <w:sz w:val="20"/>
      </w:rPr>
      <w:t>6</w:t>
    </w:r>
    <w:r w:rsidRPr="005035EA">
      <w:rPr>
        <w:rFonts w:ascii="Arial Narrow" w:hAnsi="Arial Narrow"/>
        <w:sz w:val="20"/>
      </w:rPr>
      <w:tab/>
    </w:r>
    <w:r w:rsidRPr="005035EA">
      <w:rPr>
        <w:rFonts w:ascii="Arial Narrow" w:hAnsi="Arial Narrow"/>
        <w:sz w:val="20"/>
      </w:rPr>
      <w:tab/>
    </w:r>
    <w:r w:rsidR="00D96640">
      <w:rPr>
        <w:rFonts w:ascii="Arial Narrow" w:hAnsi="Arial Narrow"/>
        <w:sz w:val="20"/>
      </w:rPr>
      <w:t>Stranica</w:t>
    </w:r>
    <w:r w:rsidRPr="005035EA">
      <w:rPr>
        <w:rFonts w:ascii="Arial Narrow" w:hAnsi="Arial Narrow"/>
        <w:sz w:val="20"/>
      </w:rPr>
      <w:t xml:space="preserve"> </w:t>
    </w:r>
    <w:r w:rsidRPr="005035EA">
      <w:rPr>
        <w:rStyle w:val="PageNumber"/>
        <w:rFonts w:ascii="Arial Narrow" w:hAnsi="Arial Narrow"/>
        <w:sz w:val="20"/>
      </w:rPr>
      <w:fldChar w:fldCharType="begin"/>
    </w:r>
    <w:r w:rsidRPr="005035EA">
      <w:rPr>
        <w:rStyle w:val="PageNumber"/>
        <w:rFonts w:ascii="Arial Narrow" w:hAnsi="Arial Narrow"/>
        <w:sz w:val="20"/>
      </w:rPr>
      <w:instrText xml:space="preserve"> PAGE </w:instrText>
    </w:r>
    <w:r w:rsidRPr="005035EA">
      <w:rPr>
        <w:rStyle w:val="PageNumber"/>
        <w:rFonts w:ascii="Arial Narrow" w:hAnsi="Arial Narrow"/>
        <w:sz w:val="20"/>
      </w:rPr>
      <w:fldChar w:fldCharType="separate"/>
    </w:r>
    <w:r w:rsidR="00E1389E">
      <w:rPr>
        <w:rStyle w:val="PageNumber"/>
        <w:rFonts w:ascii="Arial Narrow" w:hAnsi="Arial Narrow"/>
        <w:noProof/>
        <w:sz w:val="20"/>
      </w:rPr>
      <w:t>9</w:t>
    </w:r>
    <w:r w:rsidRPr="005035EA">
      <w:rPr>
        <w:rStyle w:val="PageNumber"/>
        <w:rFonts w:ascii="Arial Narrow" w:hAnsi="Arial Narrow"/>
        <w:sz w:val="20"/>
      </w:rPr>
      <w:fldChar w:fldCharType="end"/>
    </w:r>
    <w:r w:rsidRPr="005035EA">
      <w:rPr>
        <w:rFonts w:ascii="Arial Narrow" w:hAnsi="Arial Narrow"/>
        <w:sz w:val="20"/>
      </w:rPr>
      <w:t>/</w:t>
    </w:r>
    <w:r w:rsidRPr="005035EA">
      <w:rPr>
        <w:rStyle w:val="PageNumber"/>
        <w:rFonts w:ascii="Arial Narrow" w:hAnsi="Arial Narrow"/>
        <w:sz w:val="20"/>
      </w:rPr>
      <w:fldChar w:fldCharType="begin"/>
    </w:r>
    <w:r w:rsidRPr="005035EA">
      <w:rPr>
        <w:rStyle w:val="PageNumber"/>
        <w:rFonts w:ascii="Arial Narrow" w:hAnsi="Arial Narrow"/>
        <w:sz w:val="20"/>
      </w:rPr>
      <w:instrText xml:space="preserve"> NUMPAGES </w:instrText>
    </w:r>
    <w:r w:rsidRPr="005035EA">
      <w:rPr>
        <w:rStyle w:val="PageNumber"/>
        <w:rFonts w:ascii="Arial Narrow" w:hAnsi="Arial Narrow"/>
        <w:sz w:val="20"/>
      </w:rPr>
      <w:fldChar w:fldCharType="separate"/>
    </w:r>
    <w:r w:rsidR="00E1389E">
      <w:rPr>
        <w:rStyle w:val="PageNumber"/>
        <w:rFonts w:ascii="Arial Narrow" w:hAnsi="Arial Narrow"/>
        <w:noProof/>
        <w:sz w:val="20"/>
      </w:rPr>
      <w:t>9</w:t>
    </w:r>
    <w:r w:rsidRPr="005035EA">
      <w:rPr>
        <w:rStyle w:val="PageNumber"/>
        <w:rFonts w:ascii="Arial Narrow" w:hAnsi="Arial Narrow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5CF0" w14:textId="023217F5" w:rsidR="008D27EC" w:rsidRPr="00000FA2" w:rsidRDefault="008D27EC">
    <w:pPr>
      <w:pStyle w:val="Footer"/>
      <w:pBdr>
        <w:top w:val="single" w:sz="4" w:space="1" w:color="auto"/>
      </w:pBdr>
      <w:rPr>
        <w:rFonts w:ascii="Arial Narrow" w:hAnsi="Arial Narrow"/>
      </w:rPr>
    </w:pPr>
    <w:r w:rsidRPr="009E4A8C">
      <w:rPr>
        <w:rFonts w:ascii="Arial Narrow" w:hAnsi="Arial Narrow"/>
        <w:sz w:val="20"/>
      </w:rPr>
      <w:t>Izdanje</w:t>
    </w:r>
    <w:r w:rsidRPr="00F81456">
      <w:rPr>
        <w:rFonts w:ascii="Arial Narrow" w:hAnsi="Arial Narrow"/>
        <w:sz w:val="20"/>
      </w:rPr>
      <w:t xml:space="preserve"> 1</w:t>
    </w:r>
    <w:r w:rsidR="00D96640">
      <w:rPr>
        <w:rFonts w:ascii="Arial Narrow" w:hAnsi="Arial Narrow"/>
        <w:sz w:val="20"/>
      </w:rPr>
      <w:t>6</w:t>
    </w:r>
    <w:r w:rsidRPr="00E21238">
      <w:rPr>
        <w:rFonts w:ascii="Arial Narrow" w:hAnsi="Arial Narrow"/>
        <w:sz w:val="20"/>
      </w:rPr>
      <w:tab/>
    </w:r>
    <w:r w:rsidRPr="00E21238">
      <w:rPr>
        <w:rFonts w:ascii="Arial Narrow" w:hAnsi="Arial Narrow"/>
        <w:sz w:val="20"/>
      </w:rPr>
      <w:tab/>
    </w:r>
    <w:r w:rsidR="00D96640">
      <w:rPr>
        <w:rFonts w:ascii="Arial Narrow" w:hAnsi="Arial Narrow"/>
        <w:sz w:val="20"/>
      </w:rPr>
      <w:t>Stranica</w:t>
    </w:r>
    <w:r w:rsidRPr="00E21238">
      <w:rPr>
        <w:rFonts w:ascii="Arial Narrow" w:hAnsi="Arial Narrow"/>
        <w:sz w:val="20"/>
      </w:rPr>
      <w:t xml:space="preserve"> </w:t>
    </w:r>
    <w:r w:rsidRPr="00E21238">
      <w:rPr>
        <w:rStyle w:val="PageNumber"/>
        <w:rFonts w:ascii="Arial Narrow" w:hAnsi="Arial Narrow"/>
        <w:sz w:val="20"/>
      </w:rPr>
      <w:fldChar w:fldCharType="begin"/>
    </w:r>
    <w:r w:rsidRPr="00E21238">
      <w:rPr>
        <w:rStyle w:val="PageNumber"/>
        <w:rFonts w:ascii="Arial Narrow" w:hAnsi="Arial Narrow"/>
        <w:sz w:val="20"/>
      </w:rPr>
      <w:instrText xml:space="preserve"> PAGE </w:instrText>
    </w:r>
    <w:r w:rsidRPr="00E21238">
      <w:rPr>
        <w:rStyle w:val="PageNumber"/>
        <w:rFonts w:ascii="Arial Narrow" w:hAnsi="Arial Narrow"/>
        <w:sz w:val="20"/>
      </w:rPr>
      <w:fldChar w:fldCharType="separate"/>
    </w:r>
    <w:r w:rsidR="00E1389E">
      <w:rPr>
        <w:rStyle w:val="PageNumber"/>
        <w:rFonts w:ascii="Arial Narrow" w:hAnsi="Arial Narrow"/>
        <w:noProof/>
        <w:sz w:val="20"/>
      </w:rPr>
      <w:t>1</w:t>
    </w:r>
    <w:r w:rsidRPr="00E21238">
      <w:rPr>
        <w:rStyle w:val="PageNumber"/>
        <w:rFonts w:ascii="Arial Narrow" w:hAnsi="Arial Narrow"/>
        <w:sz w:val="20"/>
      </w:rPr>
      <w:fldChar w:fldCharType="end"/>
    </w:r>
    <w:r w:rsidRPr="00E21238">
      <w:rPr>
        <w:rFonts w:ascii="Arial Narrow" w:hAnsi="Arial Narrow"/>
        <w:sz w:val="20"/>
      </w:rPr>
      <w:t>/</w:t>
    </w:r>
    <w:r w:rsidRPr="00E21238">
      <w:rPr>
        <w:rStyle w:val="PageNumber"/>
        <w:rFonts w:ascii="Arial Narrow" w:hAnsi="Arial Narrow"/>
        <w:sz w:val="20"/>
      </w:rPr>
      <w:fldChar w:fldCharType="begin"/>
    </w:r>
    <w:r w:rsidRPr="00E21238">
      <w:rPr>
        <w:rStyle w:val="PageNumber"/>
        <w:rFonts w:ascii="Arial Narrow" w:hAnsi="Arial Narrow"/>
        <w:sz w:val="20"/>
      </w:rPr>
      <w:instrText xml:space="preserve"> NUMPAGES </w:instrText>
    </w:r>
    <w:r w:rsidRPr="00E21238">
      <w:rPr>
        <w:rStyle w:val="PageNumber"/>
        <w:rFonts w:ascii="Arial Narrow" w:hAnsi="Arial Narrow"/>
        <w:sz w:val="20"/>
      </w:rPr>
      <w:fldChar w:fldCharType="separate"/>
    </w:r>
    <w:r w:rsidR="00E1389E">
      <w:rPr>
        <w:rStyle w:val="PageNumber"/>
        <w:rFonts w:ascii="Arial Narrow" w:hAnsi="Arial Narrow"/>
        <w:noProof/>
        <w:sz w:val="20"/>
      </w:rPr>
      <w:t>9</w:t>
    </w:r>
    <w:r w:rsidRPr="00E21238">
      <w:rPr>
        <w:rStyle w:val="PageNumber"/>
        <w:rFonts w:ascii="Arial Narrow" w:hAnsi="Arial Narrow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19FA" w14:textId="77777777" w:rsidR="004D186F" w:rsidRDefault="004D186F">
      <w:r>
        <w:separator/>
      </w:r>
    </w:p>
  </w:footnote>
  <w:footnote w:type="continuationSeparator" w:id="0">
    <w:p w14:paraId="134FDD5E" w14:textId="77777777" w:rsidR="004D186F" w:rsidRDefault="004D186F">
      <w:r>
        <w:continuationSeparator/>
      </w:r>
    </w:p>
  </w:footnote>
  <w:footnote w:type="continuationNotice" w:id="1">
    <w:p w14:paraId="734816A0" w14:textId="77777777" w:rsidR="004D186F" w:rsidRDefault="004D18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785"/>
      <w:gridCol w:w="4785"/>
    </w:tblGrid>
    <w:tr w:rsidR="008D27EC" w14:paraId="60A740FA" w14:textId="77777777" w:rsidTr="00F81456">
      <w:trPr>
        <w:trHeight w:val="857"/>
      </w:trPr>
      <w:tc>
        <w:tcPr>
          <w:tcW w:w="4785" w:type="dxa"/>
          <w:vAlign w:val="center"/>
        </w:tcPr>
        <w:p w14:paraId="3FF7F26B" w14:textId="77777777" w:rsidR="008D27EC" w:rsidRDefault="008D27EC">
          <w:pPr>
            <w:tabs>
              <w:tab w:val="left" w:pos="567"/>
            </w:tabs>
            <w:rPr>
              <w:rFonts w:ascii="Arial Narrow" w:hAnsi="Arial Narrow"/>
              <w:b/>
              <w:bCs/>
              <w:sz w:val="20"/>
            </w:rPr>
          </w:pPr>
          <w:r>
            <w:rPr>
              <w:noProof/>
              <w:lang w:eastAsia="hr-HR"/>
            </w:rPr>
            <w:drawing>
              <wp:inline distT="0" distB="0" distL="0" distR="0" wp14:anchorId="3B6B79AB" wp14:editId="25275A82">
                <wp:extent cx="2639695" cy="294005"/>
                <wp:effectExtent l="0" t="0" r="8255" b="0"/>
                <wp:docPr id="2" name="Picture 2" descr="hrvatsko-engle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rvatsko-engle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969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5" w:type="dxa"/>
        </w:tcPr>
        <w:p w14:paraId="261BBD20" w14:textId="77777777" w:rsidR="008D27EC" w:rsidRDefault="00BC5D4F">
          <w:pPr>
            <w:tabs>
              <w:tab w:val="left" w:pos="567"/>
            </w:tabs>
            <w:jc w:val="right"/>
            <w:rPr>
              <w:rFonts w:ascii="Arial Narrow" w:hAnsi="Arial Narrow"/>
              <w:i/>
              <w:iCs/>
              <w:sz w:val="20"/>
            </w:rPr>
          </w:pPr>
          <w:proofErr w:type="spellStart"/>
          <w:r>
            <w:rPr>
              <w:rFonts w:ascii="Arial Narrow" w:hAnsi="Arial Narrow"/>
              <w:i/>
              <w:iCs/>
              <w:sz w:val="20"/>
            </w:rPr>
            <w:t>Witnessing</w:t>
          </w:r>
          <w:proofErr w:type="spellEnd"/>
          <w:r>
            <w:rPr>
              <w:rFonts w:ascii="Arial Narrow" w:hAnsi="Arial Narrow"/>
              <w:i/>
              <w:iCs/>
              <w:sz w:val="20"/>
            </w:rPr>
            <w:t>/</w:t>
          </w:r>
        </w:p>
        <w:p w14:paraId="11334EB1" w14:textId="77777777" w:rsidR="008D27EC" w:rsidRDefault="008D27EC">
          <w:pPr>
            <w:tabs>
              <w:tab w:val="left" w:pos="567"/>
            </w:tabs>
            <w:jc w:val="right"/>
            <w:rPr>
              <w:rFonts w:ascii="Arial Narrow" w:hAnsi="Arial Narrow"/>
              <w:b/>
              <w:sz w:val="20"/>
            </w:rPr>
          </w:pPr>
          <w:proofErr w:type="spellStart"/>
          <w:r>
            <w:rPr>
              <w:rFonts w:ascii="Arial Narrow" w:hAnsi="Arial Narrow"/>
              <w:i/>
              <w:iCs/>
              <w:sz w:val="20"/>
            </w:rPr>
            <w:t>Witness</w:t>
          </w:r>
          <w:proofErr w:type="spellEnd"/>
          <w:r>
            <w:rPr>
              <w:rFonts w:ascii="Arial Narrow" w:hAnsi="Arial Narrow"/>
              <w:i/>
              <w:iCs/>
              <w:sz w:val="20"/>
            </w:rPr>
            <w:t xml:space="preserve"> audit</w:t>
          </w:r>
        </w:p>
        <w:p w14:paraId="785E9C83" w14:textId="77777777" w:rsidR="008D27EC" w:rsidRDefault="008D27EC">
          <w:pPr>
            <w:tabs>
              <w:tab w:val="left" w:pos="567"/>
            </w:tabs>
            <w:jc w:val="right"/>
            <w:rPr>
              <w:rFonts w:ascii="Arial Narrow" w:hAnsi="Arial Narrow"/>
              <w:b/>
              <w:i/>
              <w:iCs/>
              <w:sz w:val="20"/>
            </w:rPr>
          </w:pPr>
          <w:r>
            <w:rPr>
              <w:rFonts w:ascii="Arial Narrow" w:hAnsi="Arial Narrow"/>
              <w:b/>
              <w:sz w:val="20"/>
            </w:rPr>
            <w:t>HAA-P-7/8</w:t>
          </w:r>
        </w:p>
      </w:tc>
    </w:tr>
  </w:tbl>
  <w:p w14:paraId="0B74AC89" w14:textId="77777777" w:rsidR="008D27EC" w:rsidRDefault="008D27E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3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2081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A28CF"/>
    <w:multiLevelType w:val="singleLevel"/>
    <w:tmpl w:val="C562BA42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3" w15:restartNumberingAfterBreak="0">
    <w:nsid w:val="049B564F"/>
    <w:multiLevelType w:val="hybridMultilevel"/>
    <w:tmpl w:val="DAC43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044B4"/>
    <w:multiLevelType w:val="hybridMultilevel"/>
    <w:tmpl w:val="C5829CFE"/>
    <w:lvl w:ilvl="0" w:tplc="F05ED2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07B80"/>
    <w:multiLevelType w:val="singleLevel"/>
    <w:tmpl w:val="41E8E634"/>
    <w:lvl w:ilvl="0">
      <w:numFmt w:val="bullet"/>
      <w:lvlText w:val="-"/>
      <w:lvlJc w:val="left"/>
      <w:pPr>
        <w:tabs>
          <w:tab w:val="num" w:pos="1691"/>
        </w:tabs>
        <w:ind w:left="1691" w:hanging="840"/>
      </w:pPr>
      <w:rPr>
        <w:rFonts w:ascii="Times New Roman" w:hAnsi="Times New Roman" w:hint="default"/>
      </w:rPr>
    </w:lvl>
  </w:abstractNum>
  <w:abstractNum w:abstractNumId="6" w15:restartNumberingAfterBreak="0">
    <w:nsid w:val="0A673262"/>
    <w:multiLevelType w:val="multilevel"/>
    <w:tmpl w:val="373EA7F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C6D5301"/>
    <w:multiLevelType w:val="singleLevel"/>
    <w:tmpl w:val="12F4A1BE"/>
    <w:lvl w:ilvl="0">
      <w:start w:val="1999"/>
      <w:numFmt w:val="bullet"/>
      <w:lvlText w:val="-"/>
      <w:lvlJc w:val="left"/>
      <w:pPr>
        <w:tabs>
          <w:tab w:val="num" w:pos="4263"/>
        </w:tabs>
        <w:ind w:left="4263" w:hanging="435"/>
      </w:pPr>
      <w:rPr>
        <w:rFonts w:ascii="Times New Roman" w:hAnsi="Times New Roman" w:hint="default"/>
      </w:rPr>
    </w:lvl>
  </w:abstractNum>
  <w:abstractNum w:abstractNumId="8" w15:restartNumberingAfterBreak="0">
    <w:nsid w:val="12F626D4"/>
    <w:multiLevelType w:val="hybridMultilevel"/>
    <w:tmpl w:val="11AEBF42"/>
    <w:lvl w:ilvl="0" w:tplc="AC8278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E5EB0"/>
    <w:multiLevelType w:val="singleLevel"/>
    <w:tmpl w:val="C562BA42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10" w15:restartNumberingAfterBreak="0">
    <w:nsid w:val="15A87A81"/>
    <w:multiLevelType w:val="multilevel"/>
    <w:tmpl w:val="04709B7E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67D6628"/>
    <w:multiLevelType w:val="hybridMultilevel"/>
    <w:tmpl w:val="234EB654"/>
    <w:lvl w:ilvl="0" w:tplc="03AE8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3AE8D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46EF8"/>
    <w:multiLevelType w:val="singleLevel"/>
    <w:tmpl w:val="FCA0539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C90755E"/>
    <w:multiLevelType w:val="hybridMultilevel"/>
    <w:tmpl w:val="AD8ECB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02053"/>
    <w:multiLevelType w:val="hybridMultilevel"/>
    <w:tmpl w:val="FD680F0E"/>
    <w:lvl w:ilvl="0" w:tplc="231650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64C31"/>
    <w:multiLevelType w:val="hybridMultilevel"/>
    <w:tmpl w:val="B9D823B4"/>
    <w:lvl w:ilvl="0" w:tplc="083089FA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6D1313"/>
    <w:multiLevelType w:val="multilevel"/>
    <w:tmpl w:val="E03E5590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21AE391C"/>
    <w:multiLevelType w:val="multilevel"/>
    <w:tmpl w:val="2214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25777130"/>
    <w:multiLevelType w:val="hybridMultilevel"/>
    <w:tmpl w:val="42843BA2"/>
    <w:lvl w:ilvl="0" w:tplc="AC8278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37118"/>
    <w:multiLevelType w:val="hybridMultilevel"/>
    <w:tmpl w:val="D4820692"/>
    <w:lvl w:ilvl="0" w:tplc="85A0AA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2EEE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94C9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F4E8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000F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16EA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EECA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1A07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F60A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868493D"/>
    <w:multiLevelType w:val="hybridMultilevel"/>
    <w:tmpl w:val="D960C33C"/>
    <w:lvl w:ilvl="0" w:tplc="ECCCD274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C823EB"/>
    <w:multiLevelType w:val="hybridMultilevel"/>
    <w:tmpl w:val="66D6C056"/>
    <w:lvl w:ilvl="0" w:tplc="03AE8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D444AA"/>
    <w:multiLevelType w:val="singleLevel"/>
    <w:tmpl w:val="C5888268"/>
    <w:lvl w:ilvl="0">
      <w:start w:val="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3" w15:restartNumberingAfterBreak="0">
    <w:nsid w:val="324A738E"/>
    <w:multiLevelType w:val="singleLevel"/>
    <w:tmpl w:val="A26A2B4A"/>
    <w:lvl w:ilvl="0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4" w15:restartNumberingAfterBreak="0">
    <w:nsid w:val="34E56F68"/>
    <w:multiLevelType w:val="hybridMultilevel"/>
    <w:tmpl w:val="554464F2"/>
    <w:lvl w:ilvl="0" w:tplc="40FA3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3E352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AB0436D"/>
    <w:multiLevelType w:val="multilevel"/>
    <w:tmpl w:val="EDAEBD80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E4A6127"/>
    <w:multiLevelType w:val="hybridMultilevel"/>
    <w:tmpl w:val="C3760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478AC"/>
    <w:multiLevelType w:val="hybridMultilevel"/>
    <w:tmpl w:val="5E9C0A04"/>
    <w:lvl w:ilvl="0" w:tplc="49A48636">
      <w:numFmt w:val="bullet"/>
      <w:lvlText w:val=""/>
      <w:lvlJc w:val="left"/>
      <w:pPr>
        <w:tabs>
          <w:tab w:val="num" w:pos="1658"/>
        </w:tabs>
        <w:ind w:left="1658" w:hanging="360"/>
      </w:pPr>
      <w:rPr>
        <w:rFonts w:ascii="Symbol" w:eastAsia="PMingLiU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29" w15:restartNumberingAfterBreak="0">
    <w:nsid w:val="3FE328A6"/>
    <w:multiLevelType w:val="multilevel"/>
    <w:tmpl w:val="574EBBA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0357CCA"/>
    <w:multiLevelType w:val="multilevel"/>
    <w:tmpl w:val="5ECC3850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390379B"/>
    <w:multiLevelType w:val="hybridMultilevel"/>
    <w:tmpl w:val="5DE0CEC2"/>
    <w:lvl w:ilvl="0" w:tplc="49A48636"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eastAsia="PMingLiU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50"/>
        </w:tabs>
        <w:ind w:left="2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32" w15:restartNumberingAfterBreak="0">
    <w:nsid w:val="49C01C74"/>
    <w:multiLevelType w:val="multilevel"/>
    <w:tmpl w:val="6C209D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49FF7E28"/>
    <w:multiLevelType w:val="hybridMultilevel"/>
    <w:tmpl w:val="481E1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21B4E"/>
    <w:multiLevelType w:val="multilevel"/>
    <w:tmpl w:val="4D70435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4C46546C"/>
    <w:multiLevelType w:val="hybridMultilevel"/>
    <w:tmpl w:val="D34ED3D8"/>
    <w:lvl w:ilvl="0" w:tplc="AC8278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79434C"/>
    <w:multiLevelType w:val="multilevel"/>
    <w:tmpl w:val="64E4020E"/>
    <w:lvl w:ilvl="0">
      <w:start w:val="1"/>
      <w:numFmt w:val="decimal"/>
      <w:pStyle w:val="Heading6"/>
      <w:lvlText w:val="%1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7" w15:restartNumberingAfterBreak="0">
    <w:nsid w:val="4EDC0A14"/>
    <w:multiLevelType w:val="singleLevel"/>
    <w:tmpl w:val="8AF8B34A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5094087D"/>
    <w:multiLevelType w:val="hybridMultilevel"/>
    <w:tmpl w:val="5930F8C6"/>
    <w:lvl w:ilvl="0" w:tplc="06C6296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9592C"/>
    <w:multiLevelType w:val="hybridMultilevel"/>
    <w:tmpl w:val="C3A06640"/>
    <w:lvl w:ilvl="0" w:tplc="708063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AA0321"/>
    <w:multiLevelType w:val="hybridMultilevel"/>
    <w:tmpl w:val="78E8DC06"/>
    <w:lvl w:ilvl="0" w:tplc="49A48636">
      <w:numFmt w:val="bullet"/>
      <w:lvlText w:val=""/>
      <w:lvlJc w:val="left"/>
      <w:pPr>
        <w:tabs>
          <w:tab w:val="num" w:pos="1657"/>
        </w:tabs>
        <w:ind w:left="1657" w:hanging="360"/>
      </w:pPr>
      <w:rPr>
        <w:rFonts w:ascii="Symbol" w:eastAsia="PMingLiU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564D2023"/>
    <w:multiLevelType w:val="hybridMultilevel"/>
    <w:tmpl w:val="1C2E97AA"/>
    <w:lvl w:ilvl="0" w:tplc="3C028D0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1212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DE2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96C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E3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1408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E4D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221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B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D27EED"/>
    <w:multiLevelType w:val="hybridMultilevel"/>
    <w:tmpl w:val="43A6C0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AC82782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9B5164"/>
    <w:multiLevelType w:val="hybridMultilevel"/>
    <w:tmpl w:val="3ED280A2"/>
    <w:lvl w:ilvl="0" w:tplc="AC8278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F731E7"/>
    <w:multiLevelType w:val="hybridMultilevel"/>
    <w:tmpl w:val="09E61F90"/>
    <w:lvl w:ilvl="0" w:tplc="DEFC25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7C7180"/>
    <w:multiLevelType w:val="singleLevel"/>
    <w:tmpl w:val="C562BA42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46" w15:restartNumberingAfterBreak="0">
    <w:nsid w:val="67156CED"/>
    <w:multiLevelType w:val="hybridMultilevel"/>
    <w:tmpl w:val="B8A66F54"/>
    <w:lvl w:ilvl="0" w:tplc="9830CE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554172"/>
    <w:multiLevelType w:val="singleLevel"/>
    <w:tmpl w:val="C562BA42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48" w15:restartNumberingAfterBreak="0">
    <w:nsid w:val="6BDF0F06"/>
    <w:multiLevelType w:val="multilevel"/>
    <w:tmpl w:val="3D901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7055439A"/>
    <w:multiLevelType w:val="hybridMultilevel"/>
    <w:tmpl w:val="9EF222C8"/>
    <w:lvl w:ilvl="0" w:tplc="BD8E6DA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414943"/>
    <w:multiLevelType w:val="singleLevel"/>
    <w:tmpl w:val="B9241AE2"/>
    <w:lvl w:ilvl="0">
      <w:start w:val="1"/>
      <w:numFmt w:val="decimal"/>
      <w:lvlText w:val="%1."/>
      <w:lvlJc w:val="left"/>
      <w:pPr>
        <w:tabs>
          <w:tab w:val="num" w:pos="1706"/>
        </w:tabs>
        <w:ind w:left="1706" w:hanging="855"/>
      </w:pPr>
      <w:rPr>
        <w:rFonts w:hint="default"/>
      </w:rPr>
    </w:lvl>
  </w:abstractNum>
  <w:abstractNum w:abstractNumId="51" w15:restartNumberingAfterBreak="0">
    <w:nsid w:val="7E462847"/>
    <w:multiLevelType w:val="hybridMultilevel"/>
    <w:tmpl w:val="D7AA115A"/>
    <w:lvl w:ilvl="0" w:tplc="03AE8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5E35F7"/>
    <w:multiLevelType w:val="hybridMultilevel"/>
    <w:tmpl w:val="E8243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847903">
    <w:abstractNumId w:val="7"/>
  </w:num>
  <w:num w:numId="2" w16cid:durableId="1591041238">
    <w:abstractNumId w:val="30"/>
  </w:num>
  <w:num w:numId="3" w16cid:durableId="181945117">
    <w:abstractNumId w:val="9"/>
  </w:num>
  <w:num w:numId="4" w16cid:durableId="1697006160">
    <w:abstractNumId w:val="45"/>
  </w:num>
  <w:num w:numId="5" w16cid:durableId="1702585721">
    <w:abstractNumId w:val="12"/>
  </w:num>
  <w:num w:numId="6" w16cid:durableId="518469242">
    <w:abstractNumId w:val="37"/>
  </w:num>
  <w:num w:numId="7" w16cid:durableId="1391998659">
    <w:abstractNumId w:val="22"/>
  </w:num>
  <w:num w:numId="8" w16cid:durableId="1190752155">
    <w:abstractNumId w:val="23"/>
  </w:num>
  <w:num w:numId="9" w16cid:durableId="1136531574">
    <w:abstractNumId w:val="48"/>
  </w:num>
  <w:num w:numId="10" w16cid:durableId="1778326408">
    <w:abstractNumId w:val="32"/>
  </w:num>
  <w:num w:numId="11" w16cid:durableId="690766215">
    <w:abstractNumId w:val="5"/>
  </w:num>
  <w:num w:numId="12" w16cid:durableId="530462770">
    <w:abstractNumId w:val="50"/>
  </w:num>
  <w:num w:numId="13" w16cid:durableId="281157679">
    <w:abstractNumId w:val="36"/>
  </w:num>
  <w:num w:numId="14" w16cid:durableId="478037352">
    <w:abstractNumId w:val="34"/>
  </w:num>
  <w:num w:numId="15" w16cid:durableId="601232113">
    <w:abstractNumId w:val="10"/>
  </w:num>
  <w:num w:numId="16" w16cid:durableId="1454665649">
    <w:abstractNumId w:val="6"/>
  </w:num>
  <w:num w:numId="17" w16cid:durableId="497426835">
    <w:abstractNumId w:val="41"/>
  </w:num>
  <w:num w:numId="18" w16cid:durableId="388961405">
    <w:abstractNumId w:val="15"/>
  </w:num>
  <w:num w:numId="19" w16cid:durableId="35472526">
    <w:abstractNumId w:val="49"/>
  </w:num>
  <w:num w:numId="20" w16cid:durableId="958729230">
    <w:abstractNumId w:val="46"/>
  </w:num>
  <w:num w:numId="21" w16cid:durableId="684526847">
    <w:abstractNumId w:val="29"/>
  </w:num>
  <w:num w:numId="22" w16cid:durableId="945040213">
    <w:abstractNumId w:val="17"/>
  </w:num>
  <w:num w:numId="23" w16cid:durableId="1197893522">
    <w:abstractNumId w:val="1"/>
  </w:num>
  <w:num w:numId="24" w16cid:durableId="613903221">
    <w:abstractNumId w:val="25"/>
  </w:num>
  <w:num w:numId="25" w16cid:durableId="224417602">
    <w:abstractNumId w:val="0"/>
  </w:num>
  <w:num w:numId="26" w16cid:durableId="932861276">
    <w:abstractNumId w:val="2"/>
  </w:num>
  <w:num w:numId="27" w16cid:durableId="234053750">
    <w:abstractNumId w:val="47"/>
  </w:num>
  <w:num w:numId="28" w16cid:durableId="493108378">
    <w:abstractNumId w:val="26"/>
  </w:num>
  <w:num w:numId="29" w16cid:durableId="1663775953">
    <w:abstractNumId w:val="28"/>
  </w:num>
  <w:num w:numId="30" w16cid:durableId="1707103700">
    <w:abstractNumId w:val="31"/>
  </w:num>
  <w:num w:numId="31" w16cid:durableId="1505390511">
    <w:abstractNumId w:val="40"/>
  </w:num>
  <w:num w:numId="32" w16cid:durableId="1358038896">
    <w:abstractNumId w:val="16"/>
  </w:num>
  <w:num w:numId="33" w16cid:durableId="1858999127">
    <w:abstractNumId w:val="51"/>
  </w:num>
  <w:num w:numId="34" w16cid:durableId="1313681577">
    <w:abstractNumId w:val="19"/>
  </w:num>
  <w:num w:numId="35" w16cid:durableId="269363073">
    <w:abstractNumId w:val="21"/>
  </w:num>
  <w:num w:numId="36" w16cid:durableId="1602177020">
    <w:abstractNumId w:val="11"/>
  </w:num>
  <w:num w:numId="37" w16cid:durableId="1401824372">
    <w:abstractNumId w:val="20"/>
  </w:num>
  <w:num w:numId="38" w16cid:durableId="183834447">
    <w:abstractNumId w:val="4"/>
  </w:num>
  <w:num w:numId="39" w16cid:durableId="868564106">
    <w:abstractNumId w:val="14"/>
  </w:num>
  <w:num w:numId="40" w16cid:durableId="2075619052">
    <w:abstractNumId w:val="39"/>
  </w:num>
  <w:num w:numId="41" w16cid:durableId="666632605">
    <w:abstractNumId w:val="44"/>
  </w:num>
  <w:num w:numId="42" w16cid:durableId="115755302">
    <w:abstractNumId w:val="42"/>
  </w:num>
  <w:num w:numId="43" w16cid:durableId="1694765301">
    <w:abstractNumId w:val="43"/>
  </w:num>
  <w:num w:numId="44" w16cid:durableId="1117063505">
    <w:abstractNumId w:val="35"/>
  </w:num>
  <w:num w:numId="45" w16cid:durableId="21630834">
    <w:abstractNumId w:val="13"/>
  </w:num>
  <w:num w:numId="46" w16cid:durableId="2079472301">
    <w:abstractNumId w:val="3"/>
  </w:num>
  <w:num w:numId="47" w16cid:durableId="1678003358">
    <w:abstractNumId w:val="33"/>
  </w:num>
  <w:num w:numId="48" w16cid:durableId="1277640182">
    <w:abstractNumId w:val="27"/>
  </w:num>
  <w:num w:numId="49" w16cid:durableId="613367638">
    <w:abstractNumId w:val="38"/>
  </w:num>
  <w:num w:numId="50" w16cid:durableId="667446688">
    <w:abstractNumId w:val="52"/>
  </w:num>
  <w:num w:numId="51" w16cid:durableId="1369839109">
    <w:abstractNumId w:val="24"/>
  </w:num>
  <w:num w:numId="52" w16cid:durableId="1516769323">
    <w:abstractNumId w:val="18"/>
  </w:num>
  <w:num w:numId="53" w16cid:durableId="1984969172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94D"/>
    <w:rsid w:val="00000B27"/>
    <w:rsid w:val="00000F5C"/>
    <w:rsid w:val="00000FA2"/>
    <w:rsid w:val="000023DE"/>
    <w:rsid w:val="00002ACB"/>
    <w:rsid w:val="00003697"/>
    <w:rsid w:val="00003DC9"/>
    <w:rsid w:val="0000486D"/>
    <w:rsid w:val="000124EC"/>
    <w:rsid w:val="00012C66"/>
    <w:rsid w:val="00012CDC"/>
    <w:rsid w:val="00012E14"/>
    <w:rsid w:val="00013B2F"/>
    <w:rsid w:val="0002056B"/>
    <w:rsid w:val="00021B26"/>
    <w:rsid w:val="00030534"/>
    <w:rsid w:val="00031913"/>
    <w:rsid w:val="000365CF"/>
    <w:rsid w:val="00037EB6"/>
    <w:rsid w:val="0004149D"/>
    <w:rsid w:val="000425AF"/>
    <w:rsid w:val="0004262C"/>
    <w:rsid w:val="00042647"/>
    <w:rsid w:val="0004654B"/>
    <w:rsid w:val="0004776D"/>
    <w:rsid w:val="00053D89"/>
    <w:rsid w:val="000545CE"/>
    <w:rsid w:val="000545E4"/>
    <w:rsid w:val="000552CE"/>
    <w:rsid w:val="00055EE7"/>
    <w:rsid w:val="00056CE0"/>
    <w:rsid w:val="00057789"/>
    <w:rsid w:val="000616DA"/>
    <w:rsid w:val="00066E90"/>
    <w:rsid w:val="0006742D"/>
    <w:rsid w:val="00072477"/>
    <w:rsid w:val="000731C2"/>
    <w:rsid w:val="0009051A"/>
    <w:rsid w:val="00091F87"/>
    <w:rsid w:val="00092A02"/>
    <w:rsid w:val="00095225"/>
    <w:rsid w:val="00097830"/>
    <w:rsid w:val="000A010C"/>
    <w:rsid w:val="000A2337"/>
    <w:rsid w:val="000A27AA"/>
    <w:rsid w:val="000A614E"/>
    <w:rsid w:val="000B0D18"/>
    <w:rsid w:val="000B2B59"/>
    <w:rsid w:val="000B40A3"/>
    <w:rsid w:val="000B4486"/>
    <w:rsid w:val="000B512B"/>
    <w:rsid w:val="000B5B87"/>
    <w:rsid w:val="000B74B5"/>
    <w:rsid w:val="000B7F45"/>
    <w:rsid w:val="000C224C"/>
    <w:rsid w:val="000C42CC"/>
    <w:rsid w:val="000C4FD8"/>
    <w:rsid w:val="000C5594"/>
    <w:rsid w:val="000D3C4E"/>
    <w:rsid w:val="000E22C4"/>
    <w:rsid w:val="000E6F48"/>
    <w:rsid w:val="000E71B6"/>
    <w:rsid w:val="000E7795"/>
    <w:rsid w:val="000F229D"/>
    <w:rsid w:val="000F63E5"/>
    <w:rsid w:val="000F7922"/>
    <w:rsid w:val="000F7F9B"/>
    <w:rsid w:val="00107119"/>
    <w:rsid w:val="001144EF"/>
    <w:rsid w:val="0012201C"/>
    <w:rsid w:val="001224EE"/>
    <w:rsid w:val="00123C7C"/>
    <w:rsid w:val="00126BA8"/>
    <w:rsid w:val="001270CB"/>
    <w:rsid w:val="00127505"/>
    <w:rsid w:val="00127E86"/>
    <w:rsid w:val="00131724"/>
    <w:rsid w:val="00133143"/>
    <w:rsid w:val="00133513"/>
    <w:rsid w:val="00135D86"/>
    <w:rsid w:val="00141880"/>
    <w:rsid w:val="00142A44"/>
    <w:rsid w:val="00142B35"/>
    <w:rsid w:val="001434E2"/>
    <w:rsid w:val="001463F7"/>
    <w:rsid w:val="00146A62"/>
    <w:rsid w:val="00146D2F"/>
    <w:rsid w:val="001523C8"/>
    <w:rsid w:val="00153C5A"/>
    <w:rsid w:val="0016219D"/>
    <w:rsid w:val="00162904"/>
    <w:rsid w:val="00164611"/>
    <w:rsid w:val="00164943"/>
    <w:rsid w:val="00165553"/>
    <w:rsid w:val="00167CA3"/>
    <w:rsid w:val="00171689"/>
    <w:rsid w:val="00177EEF"/>
    <w:rsid w:val="00193030"/>
    <w:rsid w:val="001940FF"/>
    <w:rsid w:val="001965C1"/>
    <w:rsid w:val="00196DAD"/>
    <w:rsid w:val="00197BD9"/>
    <w:rsid w:val="00197EE7"/>
    <w:rsid w:val="001A0E6D"/>
    <w:rsid w:val="001A49E1"/>
    <w:rsid w:val="001A7991"/>
    <w:rsid w:val="001A7ACC"/>
    <w:rsid w:val="001B0614"/>
    <w:rsid w:val="001B5158"/>
    <w:rsid w:val="001B724D"/>
    <w:rsid w:val="001C170E"/>
    <w:rsid w:val="001C3C02"/>
    <w:rsid w:val="001D01A7"/>
    <w:rsid w:val="001D1628"/>
    <w:rsid w:val="001D29FB"/>
    <w:rsid w:val="001D5515"/>
    <w:rsid w:val="001D6A89"/>
    <w:rsid w:val="001E1730"/>
    <w:rsid w:val="001E3569"/>
    <w:rsid w:val="001E4106"/>
    <w:rsid w:val="001E7FEC"/>
    <w:rsid w:val="001F18ED"/>
    <w:rsid w:val="001F1962"/>
    <w:rsid w:val="001F40D9"/>
    <w:rsid w:val="001F4DFA"/>
    <w:rsid w:val="001F70D2"/>
    <w:rsid w:val="002007CB"/>
    <w:rsid w:val="00201BB7"/>
    <w:rsid w:val="002042CF"/>
    <w:rsid w:val="00205798"/>
    <w:rsid w:val="00206FC5"/>
    <w:rsid w:val="00207ECD"/>
    <w:rsid w:val="00212B43"/>
    <w:rsid w:val="00215403"/>
    <w:rsid w:val="00215465"/>
    <w:rsid w:val="00215CB0"/>
    <w:rsid w:val="0021715B"/>
    <w:rsid w:val="002202A0"/>
    <w:rsid w:val="002259FC"/>
    <w:rsid w:val="00226B96"/>
    <w:rsid w:val="00234520"/>
    <w:rsid w:val="0023580E"/>
    <w:rsid w:val="00237942"/>
    <w:rsid w:val="00241F77"/>
    <w:rsid w:val="002421CE"/>
    <w:rsid w:val="002434F6"/>
    <w:rsid w:val="00243A23"/>
    <w:rsid w:val="00244954"/>
    <w:rsid w:val="00253437"/>
    <w:rsid w:val="00257784"/>
    <w:rsid w:val="00262482"/>
    <w:rsid w:val="0026474C"/>
    <w:rsid w:val="00265B8B"/>
    <w:rsid w:val="00266D2B"/>
    <w:rsid w:val="00277A9F"/>
    <w:rsid w:val="00277F8F"/>
    <w:rsid w:val="002811CF"/>
    <w:rsid w:val="00284374"/>
    <w:rsid w:val="00284A56"/>
    <w:rsid w:val="0029063F"/>
    <w:rsid w:val="00292330"/>
    <w:rsid w:val="002952C6"/>
    <w:rsid w:val="00296DBA"/>
    <w:rsid w:val="00297AC6"/>
    <w:rsid w:val="002A04EB"/>
    <w:rsid w:val="002A15FB"/>
    <w:rsid w:val="002B17F7"/>
    <w:rsid w:val="002B1F6B"/>
    <w:rsid w:val="002B4BF0"/>
    <w:rsid w:val="002B7559"/>
    <w:rsid w:val="002C1BC0"/>
    <w:rsid w:val="002C209C"/>
    <w:rsid w:val="002C5255"/>
    <w:rsid w:val="002C5E21"/>
    <w:rsid w:val="002C651D"/>
    <w:rsid w:val="002C77A4"/>
    <w:rsid w:val="002C7A07"/>
    <w:rsid w:val="002C7B35"/>
    <w:rsid w:val="002D3041"/>
    <w:rsid w:val="002D5F8D"/>
    <w:rsid w:val="002D639F"/>
    <w:rsid w:val="002E6A50"/>
    <w:rsid w:val="002E7246"/>
    <w:rsid w:val="002F1B8C"/>
    <w:rsid w:val="002F4387"/>
    <w:rsid w:val="002F45BC"/>
    <w:rsid w:val="002F6671"/>
    <w:rsid w:val="00300FCE"/>
    <w:rsid w:val="0030187C"/>
    <w:rsid w:val="00302E4E"/>
    <w:rsid w:val="0030351C"/>
    <w:rsid w:val="00303E97"/>
    <w:rsid w:val="00304C92"/>
    <w:rsid w:val="00305320"/>
    <w:rsid w:val="00305673"/>
    <w:rsid w:val="003209ED"/>
    <w:rsid w:val="00322405"/>
    <w:rsid w:val="00323AD9"/>
    <w:rsid w:val="00323BF7"/>
    <w:rsid w:val="00330AD4"/>
    <w:rsid w:val="003350BB"/>
    <w:rsid w:val="00336ADF"/>
    <w:rsid w:val="00336C08"/>
    <w:rsid w:val="00337A25"/>
    <w:rsid w:val="00340D80"/>
    <w:rsid w:val="00342357"/>
    <w:rsid w:val="00344A24"/>
    <w:rsid w:val="0034501D"/>
    <w:rsid w:val="003473F1"/>
    <w:rsid w:val="003474DB"/>
    <w:rsid w:val="00351F08"/>
    <w:rsid w:val="00354183"/>
    <w:rsid w:val="00357C59"/>
    <w:rsid w:val="00361A50"/>
    <w:rsid w:val="00362CE4"/>
    <w:rsid w:val="003716C3"/>
    <w:rsid w:val="0037520A"/>
    <w:rsid w:val="00376AD5"/>
    <w:rsid w:val="0038084A"/>
    <w:rsid w:val="00382761"/>
    <w:rsid w:val="00384A6A"/>
    <w:rsid w:val="003910D0"/>
    <w:rsid w:val="00391FDA"/>
    <w:rsid w:val="00396E8E"/>
    <w:rsid w:val="003A30E7"/>
    <w:rsid w:val="003A5AB1"/>
    <w:rsid w:val="003A6BA5"/>
    <w:rsid w:val="003B1354"/>
    <w:rsid w:val="003B14F0"/>
    <w:rsid w:val="003B2EA6"/>
    <w:rsid w:val="003B7CD3"/>
    <w:rsid w:val="003C7A45"/>
    <w:rsid w:val="003D32A4"/>
    <w:rsid w:val="003D33C8"/>
    <w:rsid w:val="003D3897"/>
    <w:rsid w:val="003D520C"/>
    <w:rsid w:val="003E5EA7"/>
    <w:rsid w:val="003F17BB"/>
    <w:rsid w:val="003F2C8E"/>
    <w:rsid w:val="003F3215"/>
    <w:rsid w:val="003F4694"/>
    <w:rsid w:val="003F491A"/>
    <w:rsid w:val="003F60FF"/>
    <w:rsid w:val="00403ECB"/>
    <w:rsid w:val="00404C75"/>
    <w:rsid w:val="00405EC9"/>
    <w:rsid w:val="00406F00"/>
    <w:rsid w:val="0041381A"/>
    <w:rsid w:val="004145D8"/>
    <w:rsid w:val="00414A6A"/>
    <w:rsid w:val="00414B0D"/>
    <w:rsid w:val="00415440"/>
    <w:rsid w:val="0042050F"/>
    <w:rsid w:val="00420E51"/>
    <w:rsid w:val="0042312A"/>
    <w:rsid w:val="004272C5"/>
    <w:rsid w:val="00427A82"/>
    <w:rsid w:val="0043048E"/>
    <w:rsid w:val="004306A4"/>
    <w:rsid w:val="004353CD"/>
    <w:rsid w:val="00441CB9"/>
    <w:rsid w:val="00444B6E"/>
    <w:rsid w:val="00445B61"/>
    <w:rsid w:val="00446EAA"/>
    <w:rsid w:val="004512F9"/>
    <w:rsid w:val="00452C8E"/>
    <w:rsid w:val="00456945"/>
    <w:rsid w:val="004576D3"/>
    <w:rsid w:val="00461BD7"/>
    <w:rsid w:val="00461F69"/>
    <w:rsid w:val="00465715"/>
    <w:rsid w:val="004670D3"/>
    <w:rsid w:val="004700E8"/>
    <w:rsid w:val="00471F1D"/>
    <w:rsid w:val="0048019A"/>
    <w:rsid w:val="004834C6"/>
    <w:rsid w:val="004839FB"/>
    <w:rsid w:val="004910D8"/>
    <w:rsid w:val="004975C1"/>
    <w:rsid w:val="004A2710"/>
    <w:rsid w:val="004A2AB9"/>
    <w:rsid w:val="004A32B5"/>
    <w:rsid w:val="004B535E"/>
    <w:rsid w:val="004B556A"/>
    <w:rsid w:val="004B5D5D"/>
    <w:rsid w:val="004B6CC1"/>
    <w:rsid w:val="004C2ACD"/>
    <w:rsid w:val="004C2F75"/>
    <w:rsid w:val="004C3946"/>
    <w:rsid w:val="004C7FEB"/>
    <w:rsid w:val="004D145E"/>
    <w:rsid w:val="004D186F"/>
    <w:rsid w:val="004D1C22"/>
    <w:rsid w:val="004D518B"/>
    <w:rsid w:val="004D6278"/>
    <w:rsid w:val="004D695D"/>
    <w:rsid w:val="004E7194"/>
    <w:rsid w:val="004E75B0"/>
    <w:rsid w:val="004F0357"/>
    <w:rsid w:val="004F2F72"/>
    <w:rsid w:val="004F438D"/>
    <w:rsid w:val="004F5FBC"/>
    <w:rsid w:val="004F700C"/>
    <w:rsid w:val="00501B1B"/>
    <w:rsid w:val="005035EA"/>
    <w:rsid w:val="005048C6"/>
    <w:rsid w:val="00507EC0"/>
    <w:rsid w:val="00513E75"/>
    <w:rsid w:val="00520474"/>
    <w:rsid w:val="005205D9"/>
    <w:rsid w:val="00522342"/>
    <w:rsid w:val="005252A4"/>
    <w:rsid w:val="0052607B"/>
    <w:rsid w:val="005267D4"/>
    <w:rsid w:val="005321A1"/>
    <w:rsid w:val="0053226B"/>
    <w:rsid w:val="0053402A"/>
    <w:rsid w:val="00536EAE"/>
    <w:rsid w:val="00540332"/>
    <w:rsid w:val="0054041F"/>
    <w:rsid w:val="00541DDC"/>
    <w:rsid w:val="005430C7"/>
    <w:rsid w:val="00544BD3"/>
    <w:rsid w:val="0054556B"/>
    <w:rsid w:val="005537A9"/>
    <w:rsid w:val="00553A98"/>
    <w:rsid w:val="005556BB"/>
    <w:rsid w:val="0055709A"/>
    <w:rsid w:val="005628D6"/>
    <w:rsid w:val="00562DB7"/>
    <w:rsid w:val="00563976"/>
    <w:rsid w:val="00566328"/>
    <w:rsid w:val="005700D4"/>
    <w:rsid w:val="005704A6"/>
    <w:rsid w:val="005738CF"/>
    <w:rsid w:val="005740F1"/>
    <w:rsid w:val="00574963"/>
    <w:rsid w:val="00577E0C"/>
    <w:rsid w:val="00581E05"/>
    <w:rsid w:val="0058227F"/>
    <w:rsid w:val="00583425"/>
    <w:rsid w:val="005851E3"/>
    <w:rsid w:val="0058522A"/>
    <w:rsid w:val="00586B4A"/>
    <w:rsid w:val="00592971"/>
    <w:rsid w:val="00592A42"/>
    <w:rsid w:val="00595BC8"/>
    <w:rsid w:val="005A474F"/>
    <w:rsid w:val="005A7C5B"/>
    <w:rsid w:val="005B1F13"/>
    <w:rsid w:val="005B263B"/>
    <w:rsid w:val="005B2D37"/>
    <w:rsid w:val="005B43DF"/>
    <w:rsid w:val="005B50EF"/>
    <w:rsid w:val="005C26A6"/>
    <w:rsid w:val="005C29B3"/>
    <w:rsid w:val="005C2E19"/>
    <w:rsid w:val="005C4539"/>
    <w:rsid w:val="005C4BBE"/>
    <w:rsid w:val="005C6D35"/>
    <w:rsid w:val="005D3B7E"/>
    <w:rsid w:val="005D44C8"/>
    <w:rsid w:val="005D52CB"/>
    <w:rsid w:val="005D6940"/>
    <w:rsid w:val="005D711C"/>
    <w:rsid w:val="005E09B2"/>
    <w:rsid w:val="005E3BE2"/>
    <w:rsid w:val="005E5942"/>
    <w:rsid w:val="005F5753"/>
    <w:rsid w:val="005F5B56"/>
    <w:rsid w:val="005F71F7"/>
    <w:rsid w:val="005F7DBD"/>
    <w:rsid w:val="005F7F8A"/>
    <w:rsid w:val="006004E1"/>
    <w:rsid w:val="006011F0"/>
    <w:rsid w:val="006014EC"/>
    <w:rsid w:val="00601628"/>
    <w:rsid w:val="006057FA"/>
    <w:rsid w:val="00607190"/>
    <w:rsid w:val="0060738F"/>
    <w:rsid w:val="006078D0"/>
    <w:rsid w:val="00612ADD"/>
    <w:rsid w:val="0061313E"/>
    <w:rsid w:val="006140FA"/>
    <w:rsid w:val="00614CE0"/>
    <w:rsid w:val="00620EB3"/>
    <w:rsid w:val="00621E67"/>
    <w:rsid w:val="0062430C"/>
    <w:rsid w:val="00627B00"/>
    <w:rsid w:val="00630721"/>
    <w:rsid w:val="006309AC"/>
    <w:rsid w:val="00633F44"/>
    <w:rsid w:val="00635FF3"/>
    <w:rsid w:val="00643757"/>
    <w:rsid w:val="00645C37"/>
    <w:rsid w:val="0064616A"/>
    <w:rsid w:val="00652073"/>
    <w:rsid w:val="006550AC"/>
    <w:rsid w:val="00657460"/>
    <w:rsid w:val="00661238"/>
    <w:rsid w:val="00663361"/>
    <w:rsid w:val="00663473"/>
    <w:rsid w:val="00664E63"/>
    <w:rsid w:val="00667A26"/>
    <w:rsid w:val="00670721"/>
    <w:rsid w:val="006714CD"/>
    <w:rsid w:val="00672837"/>
    <w:rsid w:val="00676F6A"/>
    <w:rsid w:val="00677664"/>
    <w:rsid w:val="00684AF2"/>
    <w:rsid w:val="00685337"/>
    <w:rsid w:val="006865BC"/>
    <w:rsid w:val="00690F6A"/>
    <w:rsid w:val="006A1DDC"/>
    <w:rsid w:val="006A222E"/>
    <w:rsid w:val="006A30A4"/>
    <w:rsid w:val="006B19E8"/>
    <w:rsid w:val="006B33A3"/>
    <w:rsid w:val="006B51DB"/>
    <w:rsid w:val="006B57CB"/>
    <w:rsid w:val="006C1ED0"/>
    <w:rsid w:val="006C20AB"/>
    <w:rsid w:val="006C4B1B"/>
    <w:rsid w:val="006C6BFC"/>
    <w:rsid w:val="006D01E3"/>
    <w:rsid w:val="006D0CDC"/>
    <w:rsid w:val="006D492E"/>
    <w:rsid w:val="006E2570"/>
    <w:rsid w:val="006E3D87"/>
    <w:rsid w:val="006F0574"/>
    <w:rsid w:val="006F092F"/>
    <w:rsid w:val="006F4389"/>
    <w:rsid w:val="006F472D"/>
    <w:rsid w:val="006F500B"/>
    <w:rsid w:val="006F5D0E"/>
    <w:rsid w:val="006F7E52"/>
    <w:rsid w:val="00702EC9"/>
    <w:rsid w:val="00704078"/>
    <w:rsid w:val="0070717C"/>
    <w:rsid w:val="007128A0"/>
    <w:rsid w:val="00717BC4"/>
    <w:rsid w:val="00720A42"/>
    <w:rsid w:val="0072167F"/>
    <w:rsid w:val="0072723F"/>
    <w:rsid w:val="00727324"/>
    <w:rsid w:val="007322B5"/>
    <w:rsid w:val="007338AC"/>
    <w:rsid w:val="00733E8C"/>
    <w:rsid w:val="007361D3"/>
    <w:rsid w:val="00737AA0"/>
    <w:rsid w:val="007420B5"/>
    <w:rsid w:val="00743D95"/>
    <w:rsid w:val="00743EAC"/>
    <w:rsid w:val="00743F31"/>
    <w:rsid w:val="00744EEC"/>
    <w:rsid w:val="00747838"/>
    <w:rsid w:val="00751447"/>
    <w:rsid w:val="00751FC3"/>
    <w:rsid w:val="00752E67"/>
    <w:rsid w:val="00757EC3"/>
    <w:rsid w:val="00763E99"/>
    <w:rsid w:val="00763FC9"/>
    <w:rsid w:val="007668DB"/>
    <w:rsid w:val="00766F41"/>
    <w:rsid w:val="00770375"/>
    <w:rsid w:val="0077133A"/>
    <w:rsid w:val="00771615"/>
    <w:rsid w:val="007727FF"/>
    <w:rsid w:val="00772E73"/>
    <w:rsid w:val="00773ABE"/>
    <w:rsid w:val="0077575B"/>
    <w:rsid w:val="007763D8"/>
    <w:rsid w:val="00776EB6"/>
    <w:rsid w:val="00780725"/>
    <w:rsid w:val="007807B2"/>
    <w:rsid w:val="0078403C"/>
    <w:rsid w:val="00785F46"/>
    <w:rsid w:val="00786BAA"/>
    <w:rsid w:val="007907FD"/>
    <w:rsid w:val="00793B3B"/>
    <w:rsid w:val="007A20C7"/>
    <w:rsid w:val="007A2B5D"/>
    <w:rsid w:val="007A383E"/>
    <w:rsid w:val="007A3CBE"/>
    <w:rsid w:val="007A3FAA"/>
    <w:rsid w:val="007A4D47"/>
    <w:rsid w:val="007A4E04"/>
    <w:rsid w:val="007A7C45"/>
    <w:rsid w:val="007B162C"/>
    <w:rsid w:val="007B311B"/>
    <w:rsid w:val="007C5FAF"/>
    <w:rsid w:val="007C78C8"/>
    <w:rsid w:val="007D2997"/>
    <w:rsid w:val="007D7278"/>
    <w:rsid w:val="007E0676"/>
    <w:rsid w:val="007E265F"/>
    <w:rsid w:val="007E43BE"/>
    <w:rsid w:val="007E55D1"/>
    <w:rsid w:val="007E710E"/>
    <w:rsid w:val="007F0731"/>
    <w:rsid w:val="007F1660"/>
    <w:rsid w:val="007F3EDC"/>
    <w:rsid w:val="007F6118"/>
    <w:rsid w:val="007F6893"/>
    <w:rsid w:val="007F68A7"/>
    <w:rsid w:val="007F6EE8"/>
    <w:rsid w:val="007F77F7"/>
    <w:rsid w:val="007F7F8F"/>
    <w:rsid w:val="00800C13"/>
    <w:rsid w:val="008013AF"/>
    <w:rsid w:val="00804E29"/>
    <w:rsid w:val="00806C71"/>
    <w:rsid w:val="00807639"/>
    <w:rsid w:val="00807E8C"/>
    <w:rsid w:val="00811B7B"/>
    <w:rsid w:val="00812ACC"/>
    <w:rsid w:val="00813F67"/>
    <w:rsid w:val="0081417B"/>
    <w:rsid w:val="00816998"/>
    <w:rsid w:val="0082024E"/>
    <w:rsid w:val="0082169A"/>
    <w:rsid w:val="00821EBE"/>
    <w:rsid w:val="00824E83"/>
    <w:rsid w:val="008260BF"/>
    <w:rsid w:val="008300DE"/>
    <w:rsid w:val="008423C6"/>
    <w:rsid w:val="0084719C"/>
    <w:rsid w:val="00853A61"/>
    <w:rsid w:val="0085520E"/>
    <w:rsid w:val="0085744B"/>
    <w:rsid w:val="00860B49"/>
    <w:rsid w:val="00861253"/>
    <w:rsid w:val="00861894"/>
    <w:rsid w:val="008643DF"/>
    <w:rsid w:val="00866147"/>
    <w:rsid w:val="00866D5E"/>
    <w:rsid w:val="008676AB"/>
    <w:rsid w:val="00867BAA"/>
    <w:rsid w:val="00870428"/>
    <w:rsid w:val="00875DF5"/>
    <w:rsid w:val="00877A5C"/>
    <w:rsid w:val="00881F52"/>
    <w:rsid w:val="0088202B"/>
    <w:rsid w:val="008846F4"/>
    <w:rsid w:val="008A04CE"/>
    <w:rsid w:val="008A0BD3"/>
    <w:rsid w:val="008A48E4"/>
    <w:rsid w:val="008A728A"/>
    <w:rsid w:val="008C0B7E"/>
    <w:rsid w:val="008C0E5F"/>
    <w:rsid w:val="008C3BEF"/>
    <w:rsid w:val="008C4CC0"/>
    <w:rsid w:val="008D0C87"/>
    <w:rsid w:val="008D1B22"/>
    <w:rsid w:val="008D27EC"/>
    <w:rsid w:val="008D29FD"/>
    <w:rsid w:val="008D31CE"/>
    <w:rsid w:val="008D38C8"/>
    <w:rsid w:val="008D3EE5"/>
    <w:rsid w:val="008D4A52"/>
    <w:rsid w:val="008D54F2"/>
    <w:rsid w:val="008E064B"/>
    <w:rsid w:val="008E3A5E"/>
    <w:rsid w:val="008E6FFD"/>
    <w:rsid w:val="008E78B0"/>
    <w:rsid w:val="008E7AAB"/>
    <w:rsid w:val="008F185C"/>
    <w:rsid w:val="008F30B5"/>
    <w:rsid w:val="008F5B8F"/>
    <w:rsid w:val="008F5D3B"/>
    <w:rsid w:val="009035F4"/>
    <w:rsid w:val="0091166F"/>
    <w:rsid w:val="009136F3"/>
    <w:rsid w:val="00914A9B"/>
    <w:rsid w:val="0092487E"/>
    <w:rsid w:val="00930A47"/>
    <w:rsid w:val="00932364"/>
    <w:rsid w:val="0093258F"/>
    <w:rsid w:val="0093338D"/>
    <w:rsid w:val="00933653"/>
    <w:rsid w:val="009367F8"/>
    <w:rsid w:val="0094289C"/>
    <w:rsid w:val="00943C00"/>
    <w:rsid w:val="00944F7C"/>
    <w:rsid w:val="00946B20"/>
    <w:rsid w:val="009506B7"/>
    <w:rsid w:val="0095272B"/>
    <w:rsid w:val="00952A29"/>
    <w:rsid w:val="00956F96"/>
    <w:rsid w:val="00962D75"/>
    <w:rsid w:val="00964CD7"/>
    <w:rsid w:val="00965772"/>
    <w:rsid w:val="00970B7D"/>
    <w:rsid w:val="009726DC"/>
    <w:rsid w:val="00975919"/>
    <w:rsid w:val="009779C7"/>
    <w:rsid w:val="00977A15"/>
    <w:rsid w:val="009809BE"/>
    <w:rsid w:val="0098218D"/>
    <w:rsid w:val="009841DC"/>
    <w:rsid w:val="009847C6"/>
    <w:rsid w:val="0099003E"/>
    <w:rsid w:val="009A10E2"/>
    <w:rsid w:val="009A1A47"/>
    <w:rsid w:val="009A1A64"/>
    <w:rsid w:val="009A2F57"/>
    <w:rsid w:val="009A3883"/>
    <w:rsid w:val="009A3DE1"/>
    <w:rsid w:val="009A4C3E"/>
    <w:rsid w:val="009A5E61"/>
    <w:rsid w:val="009A6D08"/>
    <w:rsid w:val="009A7464"/>
    <w:rsid w:val="009B1B6B"/>
    <w:rsid w:val="009B2316"/>
    <w:rsid w:val="009B4149"/>
    <w:rsid w:val="009B4FF6"/>
    <w:rsid w:val="009B7DAC"/>
    <w:rsid w:val="009C183C"/>
    <w:rsid w:val="009C266C"/>
    <w:rsid w:val="009C338F"/>
    <w:rsid w:val="009C6D36"/>
    <w:rsid w:val="009D09AD"/>
    <w:rsid w:val="009D21F2"/>
    <w:rsid w:val="009D2220"/>
    <w:rsid w:val="009E0340"/>
    <w:rsid w:val="009E41DE"/>
    <w:rsid w:val="009E43E2"/>
    <w:rsid w:val="009E4A8C"/>
    <w:rsid w:val="009F0BED"/>
    <w:rsid w:val="00A00C07"/>
    <w:rsid w:val="00A020E0"/>
    <w:rsid w:val="00A0312B"/>
    <w:rsid w:val="00A044DF"/>
    <w:rsid w:val="00A0461E"/>
    <w:rsid w:val="00A048A8"/>
    <w:rsid w:val="00A06D8B"/>
    <w:rsid w:val="00A07553"/>
    <w:rsid w:val="00A10A5D"/>
    <w:rsid w:val="00A12F33"/>
    <w:rsid w:val="00A140DE"/>
    <w:rsid w:val="00A14642"/>
    <w:rsid w:val="00A170E6"/>
    <w:rsid w:val="00A20E6D"/>
    <w:rsid w:val="00A2203A"/>
    <w:rsid w:val="00A22FE6"/>
    <w:rsid w:val="00A243BA"/>
    <w:rsid w:val="00A279C0"/>
    <w:rsid w:val="00A32385"/>
    <w:rsid w:val="00A41F27"/>
    <w:rsid w:val="00A5182F"/>
    <w:rsid w:val="00A5243B"/>
    <w:rsid w:val="00A52DA7"/>
    <w:rsid w:val="00A539AC"/>
    <w:rsid w:val="00A55D65"/>
    <w:rsid w:val="00A57C39"/>
    <w:rsid w:val="00A6149C"/>
    <w:rsid w:val="00A71D8F"/>
    <w:rsid w:val="00A720CC"/>
    <w:rsid w:val="00A727A5"/>
    <w:rsid w:val="00A81A76"/>
    <w:rsid w:val="00A82A96"/>
    <w:rsid w:val="00A85B51"/>
    <w:rsid w:val="00A87BFD"/>
    <w:rsid w:val="00A9376C"/>
    <w:rsid w:val="00A93D7A"/>
    <w:rsid w:val="00A9410C"/>
    <w:rsid w:val="00A947D3"/>
    <w:rsid w:val="00A9553A"/>
    <w:rsid w:val="00A95AEF"/>
    <w:rsid w:val="00AA36D3"/>
    <w:rsid w:val="00AA5ECC"/>
    <w:rsid w:val="00AA5FC8"/>
    <w:rsid w:val="00AB1027"/>
    <w:rsid w:val="00AB2A48"/>
    <w:rsid w:val="00AB370C"/>
    <w:rsid w:val="00AB525E"/>
    <w:rsid w:val="00AB59F4"/>
    <w:rsid w:val="00AB76AD"/>
    <w:rsid w:val="00AC02B1"/>
    <w:rsid w:val="00AC2F4E"/>
    <w:rsid w:val="00AC4C6B"/>
    <w:rsid w:val="00AC5A56"/>
    <w:rsid w:val="00AC5B4C"/>
    <w:rsid w:val="00AC6467"/>
    <w:rsid w:val="00AC6FF0"/>
    <w:rsid w:val="00AD0204"/>
    <w:rsid w:val="00AD1171"/>
    <w:rsid w:val="00AD31C0"/>
    <w:rsid w:val="00AD709F"/>
    <w:rsid w:val="00AE131A"/>
    <w:rsid w:val="00AE1922"/>
    <w:rsid w:val="00AF4012"/>
    <w:rsid w:val="00AF4395"/>
    <w:rsid w:val="00B01B62"/>
    <w:rsid w:val="00B03D9B"/>
    <w:rsid w:val="00B062A0"/>
    <w:rsid w:val="00B0734C"/>
    <w:rsid w:val="00B13EB9"/>
    <w:rsid w:val="00B141EC"/>
    <w:rsid w:val="00B176C0"/>
    <w:rsid w:val="00B17734"/>
    <w:rsid w:val="00B21776"/>
    <w:rsid w:val="00B22F56"/>
    <w:rsid w:val="00B247BD"/>
    <w:rsid w:val="00B24970"/>
    <w:rsid w:val="00B2738A"/>
    <w:rsid w:val="00B27571"/>
    <w:rsid w:val="00B27DC2"/>
    <w:rsid w:val="00B32211"/>
    <w:rsid w:val="00B32BCA"/>
    <w:rsid w:val="00B32ED2"/>
    <w:rsid w:val="00B36A98"/>
    <w:rsid w:val="00B37B69"/>
    <w:rsid w:val="00B44328"/>
    <w:rsid w:val="00B45315"/>
    <w:rsid w:val="00B53441"/>
    <w:rsid w:val="00B53B28"/>
    <w:rsid w:val="00B55778"/>
    <w:rsid w:val="00B579BA"/>
    <w:rsid w:val="00B63891"/>
    <w:rsid w:val="00B64270"/>
    <w:rsid w:val="00B70B05"/>
    <w:rsid w:val="00B722FD"/>
    <w:rsid w:val="00B74774"/>
    <w:rsid w:val="00B75528"/>
    <w:rsid w:val="00B7622D"/>
    <w:rsid w:val="00B76D2D"/>
    <w:rsid w:val="00B86003"/>
    <w:rsid w:val="00B86DB0"/>
    <w:rsid w:val="00B9211F"/>
    <w:rsid w:val="00B93783"/>
    <w:rsid w:val="00BA16C3"/>
    <w:rsid w:val="00BA250C"/>
    <w:rsid w:val="00BA642F"/>
    <w:rsid w:val="00BA6E77"/>
    <w:rsid w:val="00BA70F4"/>
    <w:rsid w:val="00BA7EA3"/>
    <w:rsid w:val="00BB208B"/>
    <w:rsid w:val="00BB2121"/>
    <w:rsid w:val="00BB302C"/>
    <w:rsid w:val="00BB67EE"/>
    <w:rsid w:val="00BB68F5"/>
    <w:rsid w:val="00BC1818"/>
    <w:rsid w:val="00BC2AE3"/>
    <w:rsid w:val="00BC4B29"/>
    <w:rsid w:val="00BC5D4F"/>
    <w:rsid w:val="00BC60C2"/>
    <w:rsid w:val="00BC7F27"/>
    <w:rsid w:val="00BD19F0"/>
    <w:rsid w:val="00BD371F"/>
    <w:rsid w:val="00BD6227"/>
    <w:rsid w:val="00BE0E46"/>
    <w:rsid w:val="00BE2F1E"/>
    <w:rsid w:val="00BE533A"/>
    <w:rsid w:val="00BE5F28"/>
    <w:rsid w:val="00BF2110"/>
    <w:rsid w:val="00BF55CA"/>
    <w:rsid w:val="00BF67C2"/>
    <w:rsid w:val="00BF7865"/>
    <w:rsid w:val="00C02082"/>
    <w:rsid w:val="00C024B3"/>
    <w:rsid w:val="00C0744F"/>
    <w:rsid w:val="00C10287"/>
    <w:rsid w:val="00C1194D"/>
    <w:rsid w:val="00C13CBF"/>
    <w:rsid w:val="00C169C6"/>
    <w:rsid w:val="00C16A56"/>
    <w:rsid w:val="00C21849"/>
    <w:rsid w:val="00C222AE"/>
    <w:rsid w:val="00C23BF4"/>
    <w:rsid w:val="00C24758"/>
    <w:rsid w:val="00C262D6"/>
    <w:rsid w:val="00C26F04"/>
    <w:rsid w:val="00C30B98"/>
    <w:rsid w:val="00C310C2"/>
    <w:rsid w:val="00C325D5"/>
    <w:rsid w:val="00C3539E"/>
    <w:rsid w:val="00C4254C"/>
    <w:rsid w:val="00C43060"/>
    <w:rsid w:val="00C43774"/>
    <w:rsid w:val="00C466B8"/>
    <w:rsid w:val="00C478A0"/>
    <w:rsid w:val="00C52564"/>
    <w:rsid w:val="00C52E68"/>
    <w:rsid w:val="00C540E6"/>
    <w:rsid w:val="00C56D26"/>
    <w:rsid w:val="00C60361"/>
    <w:rsid w:val="00C62816"/>
    <w:rsid w:val="00C6610A"/>
    <w:rsid w:val="00C66F9C"/>
    <w:rsid w:val="00C73435"/>
    <w:rsid w:val="00C73CCA"/>
    <w:rsid w:val="00C73F96"/>
    <w:rsid w:val="00C74F95"/>
    <w:rsid w:val="00C771D9"/>
    <w:rsid w:val="00C8188C"/>
    <w:rsid w:val="00C85E98"/>
    <w:rsid w:val="00C87A2C"/>
    <w:rsid w:val="00C93BDD"/>
    <w:rsid w:val="00C95A71"/>
    <w:rsid w:val="00CA08BB"/>
    <w:rsid w:val="00CA102A"/>
    <w:rsid w:val="00CA2A5E"/>
    <w:rsid w:val="00CA5B24"/>
    <w:rsid w:val="00CB52C4"/>
    <w:rsid w:val="00CB6B2E"/>
    <w:rsid w:val="00CC1A28"/>
    <w:rsid w:val="00CC1D5E"/>
    <w:rsid w:val="00CC21F6"/>
    <w:rsid w:val="00CC398E"/>
    <w:rsid w:val="00CC4B6E"/>
    <w:rsid w:val="00CC4F41"/>
    <w:rsid w:val="00CC62AD"/>
    <w:rsid w:val="00CC6F69"/>
    <w:rsid w:val="00CD2A1D"/>
    <w:rsid w:val="00CD393E"/>
    <w:rsid w:val="00CD5AD1"/>
    <w:rsid w:val="00CE0335"/>
    <w:rsid w:val="00CE0AA4"/>
    <w:rsid w:val="00CE248A"/>
    <w:rsid w:val="00CE4AA1"/>
    <w:rsid w:val="00CF0354"/>
    <w:rsid w:val="00CF1374"/>
    <w:rsid w:val="00CF2257"/>
    <w:rsid w:val="00CF22C1"/>
    <w:rsid w:val="00CF27B3"/>
    <w:rsid w:val="00CF3DB3"/>
    <w:rsid w:val="00CF48C4"/>
    <w:rsid w:val="00CF6346"/>
    <w:rsid w:val="00D02877"/>
    <w:rsid w:val="00D0352D"/>
    <w:rsid w:val="00D04561"/>
    <w:rsid w:val="00D0498B"/>
    <w:rsid w:val="00D10089"/>
    <w:rsid w:val="00D206CA"/>
    <w:rsid w:val="00D20AD1"/>
    <w:rsid w:val="00D20DD4"/>
    <w:rsid w:val="00D2240F"/>
    <w:rsid w:val="00D243F1"/>
    <w:rsid w:val="00D35CF2"/>
    <w:rsid w:val="00D36466"/>
    <w:rsid w:val="00D41429"/>
    <w:rsid w:val="00D42019"/>
    <w:rsid w:val="00D42C36"/>
    <w:rsid w:val="00D43E33"/>
    <w:rsid w:val="00D470D0"/>
    <w:rsid w:val="00D5085E"/>
    <w:rsid w:val="00D50C30"/>
    <w:rsid w:val="00D527EF"/>
    <w:rsid w:val="00D53ECA"/>
    <w:rsid w:val="00D54A7F"/>
    <w:rsid w:val="00D55EEB"/>
    <w:rsid w:val="00D567C8"/>
    <w:rsid w:val="00D6119E"/>
    <w:rsid w:val="00D615DD"/>
    <w:rsid w:val="00D62D78"/>
    <w:rsid w:val="00D65DDB"/>
    <w:rsid w:val="00D65E7F"/>
    <w:rsid w:val="00D768D1"/>
    <w:rsid w:val="00D821A3"/>
    <w:rsid w:val="00D82B27"/>
    <w:rsid w:val="00D830CF"/>
    <w:rsid w:val="00D91D97"/>
    <w:rsid w:val="00D92F42"/>
    <w:rsid w:val="00D96640"/>
    <w:rsid w:val="00D96655"/>
    <w:rsid w:val="00DA2297"/>
    <w:rsid w:val="00DA2A9F"/>
    <w:rsid w:val="00DA3C4B"/>
    <w:rsid w:val="00DA54B6"/>
    <w:rsid w:val="00DA5C1C"/>
    <w:rsid w:val="00DA691F"/>
    <w:rsid w:val="00DB1097"/>
    <w:rsid w:val="00DB1502"/>
    <w:rsid w:val="00DB34B5"/>
    <w:rsid w:val="00DB4B4C"/>
    <w:rsid w:val="00DB4DCA"/>
    <w:rsid w:val="00DC6530"/>
    <w:rsid w:val="00DC7106"/>
    <w:rsid w:val="00DD01D8"/>
    <w:rsid w:val="00DD1A8D"/>
    <w:rsid w:val="00DD297E"/>
    <w:rsid w:val="00DD2E7D"/>
    <w:rsid w:val="00DD5932"/>
    <w:rsid w:val="00DE1852"/>
    <w:rsid w:val="00DE2093"/>
    <w:rsid w:val="00DE535B"/>
    <w:rsid w:val="00DF1794"/>
    <w:rsid w:val="00DF358B"/>
    <w:rsid w:val="00DF3E88"/>
    <w:rsid w:val="00DF6051"/>
    <w:rsid w:val="00DF74E6"/>
    <w:rsid w:val="00DF7DAD"/>
    <w:rsid w:val="00E0056B"/>
    <w:rsid w:val="00E00E8D"/>
    <w:rsid w:val="00E0349D"/>
    <w:rsid w:val="00E048CF"/>
    <w:rsid w:val="00E07B27"/>
    <w:rsid w:val="00E10D9E"/>
    <w:rsid w:val="00E1280C"/>
    <w:rsid w:val="00E1389E"/>
    <w:rsid w:val="00E1424C"/>
    <w:rsid w:val="00E14CC6"/>
    <w:rsid w:val="00E14FB5"/>
    <w:rsid w:val="00E16789"/>
    <w:rsid w:val="00E21238"/>
    <w:rsid w:val="00E26054"/>
    <w:rsid w:val="00E26100"/>
    <w:rsid w:val="00E3132C"/>
    <w:rsid w:val="00E3149E"/>
    <w:rsid w:val="00E315D3"/>
    <w:rsid w:val="00E3247A"/>
    <w:rsid w:val="00E33E92"/>
    <w:rsid w:val="00E34167"/>
    <w:rsid w:val="00E343BB"/>
    <w:rsid w:val="00E34D68"/>
    <w:rsid w:val="00E35550"/>
    <w:rsid w:val="00E40F75"/>
    <w:rsid w:val="00E415D1"/>
    <w:rsid w:val="00E420F3"/>
    <w:rsid w:val="00E43415"/>
    <w:rsid w:val="00E4378E"/>
    <w:rsid w:val="00E44249"/>
    <w:rsid w:val="00E449F0"/>
    <w:rsid w:val="00E52DB3"/>
    <w:rsid w:val="00E53608"/>
    <w:rsid w:val="00E565B0"/>
    <w:rsid w:val="00E62607"/>
    <w:rsid w:val="00E6655F"/>
    <w:rsid w:val="00E67935"/>
    <w:rsid w:val="00E70E80"/>
    <w:rsid w:val="00E70F95"/>
    <w:rsid w:val="00E74886"/>
    <w:rsid w:val="00E77EEA"/>
    <w:rsid w:val="00E8063F"/>
    <w:rsid w:val="00E81E88"/>
    <w:rsid w:val="00E82374"/>
    <w:rsid w:val="00E84B73"/>
    <w:rsid w:val="00E862D0"/>
    <w:rsid w:val="00E90FFA"/>
    <w:rsid w:val="00E93649"/>
    <w:rsid w:val="00E9430C"/>
    <w:rsid w:val="00E97075"/>
    <w:rsid w:val="00EA1435"/>
    <w:rsid w:val="00EA3CAA"/>
    <w:rsid w:val="00EA6E70"/>
    <w:rsid w:val="00EB41BD"/>
    <w:rsid w:val="00EB4630"/>
    <w:rsid w:val="00EC14AB"/>
    <w:rsid w:val="00ED424A"/>
    <w:rsid w:val="00ED5074"/>
    <w:rsid w:val="00ED50B9"/>
    <w:rsid w:val="00EE0A58"/>
    <w:rsid w:val="00EE1124"/>
    <w:rsid w:val="00EE5175"/>
    <w:rsid w:val="00EE51B9"/>
    <w:rsid w:val="00EE75B2"/>
    <w:rsid w:val="00EF70F4"/>
    <w:rsid w:val="00EF782D"/>
    <w:rsid w:val="00F02518"/>
    <w:rsid w:val="00F05526"/>
    <w:rsid w:val="00F0672B"/>
    <w:rsid w:val="00F112D1"/>
    <w:rsid w:val="00F1158F"/>
    <w:rsid w:val="00F12C83"/>
    <w:rsid w:val="00F1606A"/>
    <w:rsid w:val="00F16B10"/>
    <w:rsid w:val="00F200E6"/>
    <w:rsid w:val="00F2183E"/>
    <w:rsid w:val="00F22A15"/>
    <w:rsid w:val="00F246E2"/>
    <w:rsid w:val="00F265C0"/>
    <w:rsid w:val="00F31188"/>
    <w:rsid w:val="00F32797"/>
    <w:rsid w:val="00F34536"/>
    <w:rsid w:val="00F3660A"/>
    <w:rsid w:val="00F3722F"/>
    <w:rsid w:val="00F40A55"/>
    <w:rsid w:val="00F44212"/>
    <w:rsid w:val="00F4461D"/>
    <w:rsid w:val="00F44628"/>
    <w:rsid w:val="00F44CA6"/>
    <w:rsid w:val="00F45B3D"/>
    <w:rsid w:val="00F515DE"/>
    <w:rsid w:val="00F51C6E"/>
    <w:rsid w:val="00F52BA2"/>
    <w:rsid w:val="00F54016"/>
    <w:rsid w:val="00F605BA"/>
    <w:rsid w:val="00F60E12"/>
    <w:rsid w:val="00F63BDA"/>
    <w:rsid w:val="00F66EB2"/>
    <w:rsid w:val="00F772CC"/>
    <w:rsid w:val="00F775B3"/>
    <w:rsid w:val="00F80322"/>
    <w:rsid w:val="00F81456"/>
    <w:rsid w:val="00F822F2"/>
    <w:rsid w:val="00F841F9"/>
    <w:rsid w:val="00F907DD"/>
    <w:rsid w:val="00F92A3E"/>
    <w:rsid w:val="00F94592"/>
    <w:rsid w:val="00F95A69"/>
    <w:rsid w:val="00F95D2F"/>
    <w:rsid w:val="00FA1966"/>
    <w:rsid w:val="00FA1C45"/>
    <w:rsid w:val="00FA1F76"/>
    <w:rsid w:val="00FA5234"/>
    <w:rsid w:val="00FA6E0C"/>
    <w:rsid w:val="00FA7185"/>
    <w:rsid w:val="00FA784B"/>
    <w:rsid w:val="00FC393D"/>
    <w:rsid w:val="00FC6E79"/>
    <w:rsid w:val="00FC789A"/>
    <w:rsid w:val="00FD28EF"/>
    <w:rsid w:val="00FD4E69"/>
    <w:rsid w:val="00FD532A"/>
    <w:rsid w:val="00FD7094"/>
    <w:rsid w:val="00FE199F"/>
    <w:rsid w:val="00FE46DC"/>
    <w:rsid w:val="00FE5010"/>
    <w:rsid w:val="00FE50E7"/>
    <w:rsid w:val="00FE531C"/>
    <w:rsid w:val="00FE57EE"/>
    <w:rsid w:val="00FE7D3C"/>
    <w:rsid w:val="00FF2674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D295DE0"/>
  <w15:docId w15:val="{1DEADC51-67A9-4C4B-A8BE-93631469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Narrow" w:hAnsi="Arial Narrow"/>
      <w:b/>
      <w:bCs/>
      <w:sz w:val="5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numPr>
        <w:numId w:val="13"/>
      </w:numPr>
      <w:tabs>
        <w:tab w:val="clear" w:pos="1706"/>
        <w:tab w:val="num" w:pos="0"/>
      </w:tabs>
      <w:ind w:left="0" w:firstLine="0"/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851"/>
      </w:tabs>
      <w:outlineLvl w:val="6"/>
    </w:pPr>
    <w:rPr>
      <w:rFonts w:ascii="Arial" w:hAnsi="Arial"/>
      <w:b/>
      <w:lang w:eastAsia="hr-HR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spacing w:before="180"/>
      <w:jc w:val="both"/>
    </w:pPr>
    <w:rPr>
      <w:rFonts w:ascii="Times_r" w:hAnsi="Times_r"/>
      <w:sz w:val="26"/>
      <w:lang w:eastAsia="hr-HR"/>
    </w:rPr>
  </w:style>
  <w:style w:type="paragraph" w:styleId="BodyTextIndent2">
    <w:name w:val="Body Text Indent 2"/>
    <w:aliases w:val="  uvlaka 2, uvlaka 3"/>
    <w:basedOn w:val="Normal"/>
    <w:pPr>
      <w:tabs>
        <w:tab w:val="left" w:pos="851"/>
      </w:tabs>
      <w:spacing w:before="180"/>
      <w:ind w:firstLine="851"/>
      <w:jc w:val="both"/>
    </w:pPr>
    <w:rPr>
      <w:rFonts w:ascii="Arial" w:hAnsi="Arial"/>
      <w:sz w:val="28"/>
      <w:lang w:eastAsia="hr-HR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BodyText2">
    <w:name w:val="Body Text 2"/>
    <w:basedOn w:val="Normal"/>
    <w:link w:val="BodyText2Char"/>
    <w:pPr>
      <w:jc w:val="both"/>
    </w:pPr>
    <w:rPr>
      <w:rFonts w:ascii="Arial" w:hAnsi="Arial" w:cs="Arial"/>
      <w:sz w:val="22"/>
    </w:rPr>
  </w:style>
  <w:style w:type="paragraph" w:styleId="BodyText3">
    <w:name w:val="Body Text 3"/>
    <w:basedOn w:val="Normal"/>
    <w:pPr>
      <w:jc w:val="center"/>
    </w:pPr>
    <w:rPr>
      <w:sz w:val="20"/>
    </w:rPr>
  </w:style>
  <w:style w:type="paragraph" w:styleId="Caption">
    <w:name w:val="caption"/>
    <w:basedOn w:val="Normal"/>
    <w:next w:val="Normal"/>
    <w:qFormat/>
    <w:pPr>
      <w:jc w:val="right"/>
    </w:pPr>
    <w:rPr>
      <w:rFonts w:ascii="Arial" w:hAnsi="Arial" w:cs="Arial"/>
      <w:b/>
      <w:bCs/>
      <w:sz w:val="20"/>
    </w:rPr>
  </w:style>
  <w:style w:type="character" w:styleId="Hyperlink">
    <w:name w:val="Hyperlink"/>
    <w:rsid w:val="00A243BA"/>
    <w:rPr>
      <w:color w:val="0000FF"/>
      <w:u w:val="single"/>
    </w:rPr>
  </w:style>
  <w:style w:type="paragraph" w:styleId="BalloonText">
    <w:name w:val="Balloon Text"/>
    <w:basedOn w:val="Normal"/>
    <w:semiHidden/>
    <w:rsid w:val="006F092F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391FDA"/>
    <w:rPr>
      <w:rFonts w:ascii="Times_r" w:hAnsi="Times_r"/>
      <w:sz w:val="26"/>
    </w:rPr>
  </w:style>
  <w:style w:type="character" w:customStyle="1" w:styleId="BodyText2Char">
    <w:name w:val="Body Text 2 Char"/>
    <w:link w:val="BodyText2"/>
    <w:rsid w:val="004512F9"/>
    <w:rPr>
      <w:rFonts w:ascii="Arial" w:hAnsi="Arial" w:cs="Arial"/>
      <w:sz w:val="22"/>
      <w:lang w:eastAsia="en-US"/>
    </w:rPr>
  </w:style>
  <w:style w:type="character" w:styleId="CommentReference">
    <w:name w:val="annotation reference"/>
    <w:rsid w:val="00BA70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70F4"/>
    <w:rPr>
      <w:sz w:val="20"/>
    </w:rPr>
  </w:style>
  <w:style w:type="character" w:customStyle="1" w:styleId="CommentTextChar">
    <w:name w:val="Comment Text Char"/>
    <w:link w:val="CommentText"/>
    <w:rsid w:val="00BA70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A70F4"/>
    <w:rPr>
      <w:b/>
      <w:bCs/>
    </w:rPr>
  </w:style>
  <w:style w:type="character" w:customStyle="1" w:styleId="CommentSubjectChar">
    <w:name w:val="Comment Subject Char"/>
    <w:link w:val="CommentSubject"/>
    <w:rsid w:val="00BA70F4"/>
    <w:rPr>
      <w:b/>
      <w:bCs/>
      <w:lang w:eastAsia="en-US"/>
    </w:rPr>
  </w:style>
  <w:style w:type="paragraph" w:styleId="Revision">
    <w:name w:val="Revision"/>
    <w:hidden/>
    <w:uiPriority w:val="99"/>
    <w:semiHidden/>
    <w:rsid w:val="009E43E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6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81272-E75B-4E50-A70E-8780685B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2819</Words>
  <Characters>18692</Characters>
  <Application>Microsoft Office Word</Application>
  <DocSecurity>0</DocSecurity>
  <Lines>455</Lines>
  <Paragraphs>221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DZNM</Company>
  <LinksUpToDate>false</LinksUpToDate>
  <CharactersWithSpaces>21290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Branko Olujić</dc:creator>
  <cp:lastModifiedBy>Marina Duplančić</cp:lastModifiedBy>
  <cp:revision>4</cp:revision>
  <cp:lastPrinted>2020-06-03T11:18:00Z</cp:lastPrinted>
  <dcterms:created xsi:type="dcterms:W3CDTF">2025-08-28T12:33:00Z</dcterms:created>
  <dcterms:modified xsi:type="dcterms:W3CDTF">2025-08-28T13:15:00Z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c74de34db05f92857e146bc4be6d092f1a05d6f146074a9939d2332be0e96dec</vt:lpwstr>
  </property>
</Properties>
</file>