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9D78" w14:textId="77777777" w:rsidR="008115D1" w:rsidRPr="0053453C" w:rsidRDefault="00AA3B63">
      <w:pPr>
        <w:pStyle w:val="Naslov5"/>
        <w:rPr>
          <w:b/>
          <w:sz w:val="32"/>
        </w:rPr>
      </w:pPr>
      <w:r w:rsidRPr="0053453C">
        <w:rPr>
          <w:noProof/>
        </w:rPr>
        <w:drawing>
          <wp:inline distT="0" distB="0" distL="0" distR="0" wp14:anchorId="68556A40" wp14:editId="2FDA0719">
            <wp:extent cx="4002405" cy="448310"/>
            <wp:effectExtent l="0" t="0" r="0" b="8890"/>
            <wp:docPr id="1" name="Picture 1" descr="hrvatsko-engl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o-engle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4BC91" w14:textId="77777777" w:rsidR="008115D1" w:rsidRPr="0053453C" w:rsidRDefault="008115D1">
      <w:pPr>
        <w:pStyle w:val="Naslov5"/>
        <w:rPr>
          <w:sz w:val="24"/>
          <w:szCs w:val="24"/>
        </w:rPr>
      </w:pPr>
    </w:p>
    <w:p w14:paraId="4CF2D474" w14:textId="77777777" w:rsidR="008115D1" w:rsidRPr="0053453C" w:rsidRDefault="008115D1">
      <w:pPr>
        <w:pStyle w:val="Naslov5"/>
        <w:rPr>
          <w:sz w:val="24"/>
          <w:szCs w:val="24"/>
        </w:rPr>
      </w:pPr>
    </w:p>
    <w:p w14:paraId="1ACD39EA" w14:textId="77777777" w:rsidR="008115D1" w:rsidRPr="0053453C" w:rsidRDefault="008115D1">
      <w:pPr>
        <w:pStyle w:val="Naslov5"/>
        <w:rPr>
          <w:b/>
          <w:sz w:val="32"/>
        </w:rPr>
      </w:pPr>
    </w:p>
    <w:p w14:paraId="4E337C55" w14:textId="77777777" w:rsidR="002C5067" w:rsidRPr="0053453C" w:rsidRDefault="002C5067">
      <w:pPr>
        <w:rPr>
          <w:rFonts w:ascii="Times New Roman" w:hAnsi="Times New Roman"/>
        </w:rPr>
      </w:pPr>
    </w:p>
    <w:p w14:paraId="283596CE" w14:textId="77777777" w:rsidR="002C5067" w:rsidRPr="0053453C" w:rsidRDefault="002C5067">
      <w:pPr>
        <w:pStyle w:val="Naslov5"/>
        <w:rPr>
          <w:sz w:val="36"/>
        </w:rPr>
      </w:pPr>
    </w:p>
    <w:p w14:paraId="2AE73314" w14:textId="77777777" w:rsidR="002C5067" w:rsidRPr="0053453C" w:rsidRDefault="002C5067">
      <w:pPr>
        <w:pStyle w:val="Naslov5"/>
        <w:rPr>
          <w:sz w:val="36"/>
        </w:rPr>
      </w:pPr>
    </w:p>
    <w:p w14:paraId="029F62BB" w14:textId="77777777" w:rsidR="002C5067" w:rsidRPr="0053453C" w:rsidRDefault="002C5067">
      <w:pPr>
        <w:rPr>
          <w:rFonts w:ascii="Times New Roman" w:hAnsi="Times New Roman"/>
        </w:rPr>
      </w:pPr>
    </w:p>
    <w:p w14:paraId="379B58F4" w14:textId="77777777" w:rsidR="002C5067" w:rsidRPr="0053453C" w:rsidRDefault="002C5067">
      <w:pPr>
        <w:rPr>
          <w:rFonts w:ascii="Times New Roman" w:hAnsi="Times New Roman"/>
        </w:rPr>
      </w:pPr>
    </w:p>
    <w:p w14:paraId="5DB06B3F" w14:textId="77777777" w:rsidR="002C5067" w:rsidRPr="0053453C" w:rsidRDefault="002C5067">
      <w:pPr>
        <w:tabs>
          <w:tab w:val="left" w:pos="8364"/>
        </w:tabs>
        <w:ind w:firstLine="6096"/>
        <w:rPr>
          <w:rFonts w:ascii="Arial Narrow" w:hAnsi="Arial Narrow"/>
          <w:b/>
          <w:bCs/>
          <w:sz w:val="48"/>
        </w:rPr>
      </w:pPr>
      <w:r w:rsidRPr="0053453C">
        <w:rPr>
          <w:rFonts w:ascii="Arial Narrow" w:hAnsi="Arial Narrow"/>
          <w:b/>
          <w:bCs/>
          <w:sz w:val="48"/>
        </w:rPr>
        <w:t>HAA-Pr-2/</w:t>
      </w:r>
      <w:r w:rsidR="00511DFF" w:rsidRPr="0053453C">
        <w:rPr>
          <w:rFonts w:ascii="Arial Narrow" w:hAnsi="Arial Narrow"/>
          <w:b/>
          <w:bCs/>
          <w:sz w:val="48"/>
        </w:rPr>
        <w:t>4</w:t>
      </w:r>
    </w:p>
    <w:p w14:paraId="540F423A" w14:textId="77777777" w:rsidR="002C5067" w:rsidRPr="0053453C" w:rsidRDefault="002C5067">
      <w:pPr>
        <w:rPr>
          <w:rFonts w:ascii="Times New Roman" w:hAnsi="Times New Roman"/>
        </w:rPr>
      </w:pPr>
    </w:p>
    <w:p w14:paraId="686C8BF3" w14:textId="77777777" w:rsidR="002C5067" w:rsidRPr="0053453C" w:rsidRDefault="002C5067">
      <w:pPr>
        <w:rPr>
          <w:rFonts w:ascii="Times New Roman" w:hAnsi="Times New Roman"/>
        </w:rPr>
      </w:pPr>
    </w:p>
    <w:p w14:paraId="2741E429" w14:textId="77777777" w:rsidR="002C5067" w:rsidRPr="0053453C" w:rsidRDefault="002C5067">
      <w:pPr>
        <w:rPr>
          <w:rFonts w:ascii="Times New Roman" w:hAnsi="Times New Roman"/>
        </w:rPr>
      </w:pPr>
    </w:p>
    <w:p w14:paraId="25DACE8A" w14:textId="77777777" w:rsidR="002C5067" w:rsidRPr="0053453C" w:rsidRDefault="002C5067">
      <w:pPr>
        <w:rPr>
          <w:rFonts w:ascii="Times New Roman" w:hAnsi="Times New Roman"/>
        </w:rPr>
      </w:pPr>
    </w:p>
    <w:p w14:paraId="56324F36" w14:textId="77777777" w:rsidR="002047BC" w:rsidRPr="0053453C" w:rsidRDefault="002047BC">
      <w:pPr>
        <w:rPr>
          <w:rFonts w:ascii="Times New Roman" w:hAnsi="Times New Roman"/>
        </w:rPr>
      </w:pPr>
    </w:p>
    <w:p w14:paraId="6315A49B" w14:textId="77777777" w:rsidR="002047BC" w:rsidRPr="0053453C" w:rsidRDefault="002047BC">
      <w:pPr>
        <w:rPr>
          <w:rFonts w:ascii="Times New Roman" w:hAnsi="Times New Roman"/>
        </w:rPr>
      </w:pPr>
    </w:p>
    <w:p w14:paraId="5058ADEB" w14:textId="77777777" w:rsidR="002047BC" w:rsidRPr="0053453C" w:rsidRDefault="002047BC">
      <w:pPr>
        <w:rPr>
          <w:rFonts w:ascii="Times New Roman" w:hAnsi="Times New Roman"/>
        </w:rPr>
      </w:pPr>
    </w:p>
    <w:p w14:paraId="7514E184" w14:textId="77777777" w:rsidR="002047BC" w:rsidRPr="0053453C" w:rsidRDefault="002047BC">
      <w:pPr>
        <w:rPr>
          <w:rFonts w:ascii="Times New Roman" w:hAnsi="Times New Roman"/>
        </w:rPr>
      </w:pPr>
    </w:p>
    <w:p w14:paraId="3D1C7A4B" w14:textId="77777777" w:rsidR="002C5067" w:rsidRPr="0053453C" w:rsidRDefault="002C5067">
      <w:pPr>
        <w:rPr>
          <w:rFonts w:ascii="Times New Roman" w:hAnsi="Times New Roman"/>
        </w:rPr>
      </w:pPr>
    </w:p>
    <w:p w14:paraId="088C541C" w14:textId="77777777" w:rsidR="002C5067" w:rsidRPr="0053453C" w:rsidRDefault="002C5067">
      <w:pPr>
        <w:rPr>
          <w:rFonts w:ascii="Times New Roman" w:hAnsi="Times New Roman"/>
        </w:rPr>
      </w:pPr>
    </w:p>
    <w:p w14:paraId="0A8366E1" w14:textId="77777777" w:rsidR="002C5067" w:rsidRPr="0053453C" w:rsidRDefault="002C5067">
      <w:pPr>
        <w:rPr>
          <w:rFonts w:ascii="Times New Roman" w:hAnsi="Times New Roman"/>
        </w:rPr>
      </w:pPr>
    </w:p>
    <w:p w14:paraId="6E0E7BC2" w14:textId="77777777" w:rsidR="002C5067" w:rsidRPr="0053453C" w:rsidRDefault="002C5067" w:rsidP="00C031AB">
      <w:pPr>
        <w:pStyle w:val="Naslov5"/>
        <w:ind w:firstLine="3969"/>
        <w:rPr>
          <w:sz w:val="72"/>
        </w:rPr>
      </w:pPr>
      <w:r w:rsidRPr="0053453C">
        <w:rPr>
          <w:sz w:val="72"/>
        </w:rPr>
        <w:t>PRAVILA</w:t>
      </w:r>
    </w:p>
    <w:p w14:paraId="3CAEC041" w14:textId="77777777" w:rsidR="002C5067" w:rsidRPr="0053453C" w:rsidRDefault="002C5067" w:rsidP="00C031AB">
      <w:pPr>
        <w:pStyle w:val="Naslov5"/>
        <w:ind w:firstLine="3969"/>
      </w:pPr>
      <w:r w:rsidRPr="0053453C">
        <w:t xml:space="preserve">ZA </w:t>
      </w:r>
      <w:r w:rsidR="00511DFF" w:rsidRPr="0053453C">
        <w:t>RJEŠAVANJE</w:t>
      </w:r>
    </w:p>
    <w:p w14:paraId="17126458" w14:textId="77777777" w:rsidR="002C5067" w:rsidRPr="0053453C" w:rsidRDefault="00674B19" w:rsidP="00C031AB">
      <w:pPr>
        <w:pStyle w:val="Naslov6"/>
        <w:ind w:left="3969"/>
        <w:rPr>
          <w:sz w:val="48"/>
        </w:rPr>
      </w:pPr>
      <w:r w:rsidRPr="0053453C">
        <w:rPr>
          <w:sz w:val="48"/>
        </w:rPr>
        <w:t xml:space="preserve">PRITUŽBI </w:t>
      </w:r>
      <w:r w:rsidR="002C05BA" w:rsidRPr="0053453C">
        <w:rPr>
          <w:sz w:val="48"/>
        </w:rPr>
        <w:t xml:space="preserve">(PRIGOVORA) </w:t>
      </w:r>
      <w:r w:rsidRPr="0053453C">
        <w:rPr>
          <w:sz w:val="48"/>
        </w:rPr>
        <w:t>I</w:t>
      </w:r>
    </w:p>
    <w:p w14:paraId="37A03892" w14:textId="77777777" w:rsidR="002C5067" w:rsidRPr="0053453C" w:rsidRDefault="007848C3" w:rsidP="002166DA">
      <w:pPr>
        <w:pStyle w:val="Naslov6"/>
        <w:ind w:left="3969"/>
      </w:pPr>
      <w:r w:rsidRPr="0053453C">
        <w:rPr>
          <w:sz w:val="48"/>
        </w:rPr>
        <w:t>ŽALBI (</w:t>
      </w:r>
      <w:r w:rsidR="00974081" w:rsidRPr="0053453C">
        <w:rPr>
          <w:sz w:val="48"/>
        </w:rPr>
        <w:t>PREDSTAVKI</w:t>
      </w:r>
      <w:r w:rsidRPr="0053453C">
        <w:rPr>
          <w:sz w:val="48"/>
        </w:rPr>
        <w:t>)</w:t>
      </w:r>
      <w:r w:rsidR="00D17A15" w:rsidRPr="0053453C">
        <w:rPr>
          <w:sz w:val="48"/>
        </w:rPr>
        <w:t xml:space="preserve"> </w:t>
      </w:r>
    </w:p>
    <w:p w14:paraId="18A70026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59BD73BE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540E13DE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3B1D0F4E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64E0ED23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23F654B3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3C1C099B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1AA94A17" w14:textId="77777777" w:rsidR="002047BC" w:rsidRPr="0053453C" w:rsidRDefault="002047BC">
      <w:pPr>
        <w:ind w:firstLine="0"/>
        <w:rPr>
          <w:rFonts w:ascii="Times New Roman" w:hAnsi="Times New Roman"/>
        </w:rPr>
      </w:pPr>
    </w:p>
    <w:p w14:paraId="6B8C1278" w14:textId="77777777" w:rsidR="002047BC" w:rsidRPr="0053453C" w:rsidRDefault="002047BC">
      <w:pPr>
        <w:ind w:firstLine="0"/>
        <w:rPr>
          <w:rFonts w:ascii="Times New Roman" w:hAnsi="Times New Roman"/>
        </w:rPr>
      </w:pPr>
    </w:p>
    <w:p w14:paraId="77AD75AF" w14:textId="77777777" w:rsidR="002047BC" w:rsidRPr="0053453C" w:rsidRDefault="002047BC">
      <w:pPr>
        <w:ind w:firstLine="0"/>
        <w:rPr>
          <w:rFonts w:ascii="Times New Roman" w:hAnsi="Times New Roman"/>
        </w:rPr>
      </w:pPr>
    </w:p>
    <w:p w14:paraId="5488B096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1AEB47A1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4F27BCDC" w14:textId="77777777" w:rsidR="00AC6366" w:rsidRPr="0053453C" w:rsidRDefault="00AC6366">
      <w:pPr>
        <w:ind w:firstLine="0"/>
        <w:rPr>
          <w:rFonts w:ascii="Times New Roman" w:hAnsi="Times New Roman"/>
        </w:rPr>
        <w:sectPr w:rsidR="00AC6366" w:rsidRPr="0053453C" w:rsidSect="00511D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418" w:header="851" w:footer="851" w:gutter="0"/>
          <w:cols w:space="720"/>
          <w:titlePg/>
        </w:sectPr>
      </w:pPr>
    </w:p>
    <w:p w14:paraId="428527CD" w14:textId="77777777" w:rsidR="002C5067" w:rsidRPr="0053453C" w:rsidRDefault="002C5067">
      <w:pPr>
        <w:ind w:firstLine="0"/>
        <w:rPr>
          <w:rFonts w:ascii="Times New Roman" w:hAnsi="Times New Roman"/>
        </w:rPr>
      </w:pPr>
    </w:p>
    <w:p w14:paraId="0954C230" w14:textId="77777777" w:rsidR="00147157" w:rsidRPr="0053453C" w:rsidRDefault="00147157" w:rsidP="00147157"/>
    <w:p w14:paraId="13AA4F55" w14:textId="77777777" w:rsidR="00A55CE2" w:rsidRPr="0053453C" w:rsidRDefault="00A55CE2">
      <w:pPr>
        <w:pStyle w:val="Naslov9"/>
        <w:tabs>
          <w:tab w:val="clear" w:pos="426"/>
          <w:tab w:val="left" w:pos="567"/>
        </w:tabs>
        <w:rPr>
          <w:sz w:val="20"/>
        </w:rPr>
      </w:pPr>
    </w:p>
    <w:p w14:paraId="07B22395" w14:textId="77777777" w:rsidR="00905F9C" w:rsidRPr="0053453C" w:rsidRDefault="00905F9C" w:rsidP="00905F9C"/>
    <w:p w14:paraId="580BCB57" w14:textId="77777777" w:rsidR="00905F9C" w:rsidRPr="0053453C" w:rsidRDefault="00905F9C" w:rsidP="00905F9C"/>
    <w:p w14:paraId="5784BBFE" w14:textId="77777777" w:rsidR="00905F9C" w:rsidRPr="0053453C" w:rsidRDefault="00905F9C" w:rsidP="00905F9C"/>
    <w:p w14:paraId="1A2CF4FD" w14:textId="77777777" w:rsidR="00905F9C" w:rsidRPr="0053453C" w:rsidRDefault="00905F9C" w:rsidP="00905F9C"/>
    <w:p w14:paraId="49BF4F19" w14:textId="77777777" w:rsidR="002C5067" w:rsidRPr="0053453C" w:rsidRDefault="002C5067">
      <w:pPr>
        <w:pStyle w:val="Naslov9"/>
        <w:tabs>
          <w:tab w:val="clear" w:pos="426"/>
          <w:tab w:val="left" w:pos="567"/>
        </w:tabs>
        <w:rPr>
          <w:sz w:val="20"/>
        </w:rPr>
      </w:pPr>
      <w:r w:rsidRPr="0053453C">
        <w:rPr>
          <w:sz w:val="20"/>
        </w:rPr>
        <w:lastRenderedPageBreak/>
        <w:t>SADRŽAJ</w:t>
      </w:r>
    </w:p>
    <w:p w14:paraId="4B4A4CF8" w14:textId="77777777" w:rsidR="006A7648" w:rsidRPr="0053453C" w:rsidRDefault="006A7648" w:rsidP="006A7648"/>
    <w:p w14:paraId="7C77AC98" w14:textId="77777777" w:rsidR="00CA333F" w:rsidRPr="0053453C" w:rsidRDefault="00CA333F" w:rsidP="004C2B72">
      <w:pPr>
        <w:tabs>
          <w:tab w:val="left" w:pos="567"/>
        </w:tabs>
        <w:ind w:firstLine="0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1</w:t>
      </w:r>
      <w:r w:rsidRPr="0053453C">
        <w:rPr>
          <w:rFonts w:ascii="Times New Roman" w:hAnsi="Times New Roman"/>
          <w:b/>
          <w:sz w:val="20"/>
        </w:rPr>
        <w:tab/>
        <w:t>SVRHA</w:t>
      </w:r>
    </w:p>
    <w:p w14:paraId="16252FA5" w14:textId="77777777" w:rsidR="006A7648" w:rsidRPr="0053453C" w:rsidRDefault="006A7648" w:rsidP="004C2B72">
      <w:pPr>
        <w:tabs>
          <w:tab w:val="left" w:pos="567"/>
        </w:tabs>
        <w:ind w:firstLine="0"/>
        <w:rPr>
          <w:rFonts w:ascii="Times New Roman" w:hAnsi="Times New Roman"/>
          <w:b/>
          <w:sz w:val="20"/>
        </w:rPr>
      </w:pPr>
    </w:p>
    <w:p w14:paraId="2BA17A20" w14:textId="77777777" w:rsidR="00CA333F" w:rsidRPr="0053453C" w:rsidRDefault="00CA333F" w:rsidP="004C2B72">
      <w:pPr>
        <w:tabs>
          <w:tab w:val="left" w:pos="567"/>
        </w:tabs>
        <w:ind w:firstLine="0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2</w:t>
      </w:r>
      <w:r w:rsidRPr="0053453C">
        <w:rPr>
          <w:rFonts w:ascii="Times New Roman" w:hAnsi="Times New Roman"/>
          <w:b/>
          <w:sz w:val="20"/>
        </w:rPr>
        <w:tab/>
        <w:t>NAZIVI I DEFINICIJE</w:t>
      </w:r>
    </w:p>
    <w:p w14:paraId="6CD6E567" w14:textId="77777777" w:rsidR="00CA333F" w:rsidRPr="0053453C" w:rsidRDefault="00CA333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</w:p>
    <w:p w14:paraId="0B2BA113" w14:textId="2D774ABB" w:rsidR="00CA333F" w:rsidRPr="0053453C" w:rsidRDefault="00CA333F" w:rsidP="0053453C">
      <w:pPr>
        <w:pStyle w:val="Zaglavlje"/>
        <w:tabs>
          <w:tab w:val="left" w:pos="567"/>
        </w:tabs>
        <w:ind w:firstLine="0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</w:t>
      </w:r>
      <w:r w:rsidRPr="0053453C">
        <w:rPr>
          <w:rFonts w:ascii="Times New Roman" w:hAnsi="Times New Roman"/>
          <w:b/>
          <w:sz w:val="20"/>
        </w:rPr>
        <w:tab/>
      </w:r>
      <w:r w:rsidR="00E45D7D" w:rsidRPr="0053453C">
        <w:rPr>
          <w:rFonts w:ascii="Times New Roman" w:hAnsi="Times New Roman"/>
          <w:b/>
          <w:sz w:val="20"/>
        </w:rPr>
        <w:t>POSTUPAK</w:t>
      </w:r>
      <w:r w:rsidR="00D17A15" w:rsidRPr="0053453C">
        <w:rPr>
          <w:rFonts w:ascii="Times New Roman" w:hAnsi="Times New Roman"/>
          <w:b/>
          <w:sz w:val="20"/>
        </w:rPr>
        <w:t xml:space="preserve"> ZA</w:t>
      </w:r>
      <w:r w:rsidR="00E45D7D" w:rsidRPr="0053453C">
        <w:rPr>
          <w:rFonts w:ascii="Times New Roman" w:hAnsi="Times New Roman"/>
          <w:b/>
          <w:sz w:val="20"/>
        </w:rPr>
        <w:t xml:space="preserve"> </w:t>
      </w:r>
      <w:r w:rsidRPr="0053453C">
        <w:rPr>
          <w:rFonts w:ascii="Times New Roman" w:hAnsi="Times New Roman"/>
          <w:b/>
          <w:sz w:val="20"/>
        </w:rPr>
        <w:t>RJEŠAVANJ</w:t>
      </w:r>
      <w:r w:rsidR="00D17A15" w:rsidRPr="0053453C">
        <w:rPr>
          <w:rFonts w:ascii="Times New Roman" w:hAnsi="Times New Roman"/>
          <w:b/>
          <w:sz w:val="20"/>
        </w:rPr>
        <w:t>E</w:t>
      </w:r>
      <w:r w:rsidRPr="0053453C">
        <w:rPr>
          <w:rFonts w:ascii="Times New Roman" w:hAnsi="Times New Roman"/>
          <w:b/>
          <w:sz w:val="20"/>
        </w:rPr>
        <w:t xml:space="preserve"> PRITUŽBI</w:t>
      </w:r>
      <w:r w:rsidR="00D654E8" w:rsidRPr="0053453C">
        <w:rPr>
          <w:rFonts w:ascii="Times New Roman" w:hAnsi="Times New Roman"/>
          <w:b/>
          <w:sz w:val="20"/>
        </w:rPr>
        <w:t xml:space="preserve"> </w:t>
      </w:r>
      <w:r w:rsidR="00905F9C" w:rsidRPr="0053453C">
        <w:rPr>
          <w:rFonts w:ascii="Times New Roman" w:hAnsi="Times New Roman"/>
          <w:b/>
          <w:sz w:val="20"/>
        </w:rPr>
        <w:t>(PRIGOVORA)</w:t>
      </w:r>
    </w:p>
    <w:p w14:paraId="23CF04BC" w14:textId="77777777" w:rsidR="002F1066" w:rsidRPr="0053453C" w:rsidRDefault="002F1066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</w:p>
    <w:p w14:paraId="57F567ED" w14:textId="77777777" w:rsidR="00CA333F" w:rsidRPr="0053453C" w:rsidRDefault="00CA333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3.1</w:t>
      </w:r>
      <w:r w:rsidRPr="0053453C">
        <w:rPr>
          <w:rFonts w:ascii="Times New Roman" w:hAnsi="Times New Roman"/>
          <w:b/>
          <w:sz w:val="20"/>
        </w:rPr>
        <w:tab/>
        <w:t>Vrste pritužbi</w:t>
      </w:r>
    </w:p>
    <w:p w14:paraId="7CA0E1CF" w14:textId="77777777" w:rsidR="00CA333F" w:rsidRPr="0053453C" w:rsidRDefault="00CA333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3.1.1</w:t>
      </w:r>
      <w:r w:rsidRPr="0053453C">
        <w:rPr>
          <w:rFonts w:ascii="Times New Roman" w:hAnsi="Times New Roman"/>
          <w:sz w:val="20"/>
        </w:rPr>
        <w:tab/>
        <w:t>Pritužbe na rad HAA</w:t>
      </w:r>
    </w:p>
    <w:p w14:paraId="4303C5EC" w14:textId="77777777" w:rsidR="00CA333F" w:rsidRPr="0053453C" w:rsidRDefault="00CA333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sz w:val="20"/>
        </w:rPr>
        <w:t>3.1.2</w:t>
      </w:r>
      <w:r w:rsidRPr="0053453C">
        <w:rPr>
          <w:rFonts w:ascii="Times New Roman" w:hAnsi="Times New Roman"/>
          <w:sz w:val="20"/>
        </w:rPr>
        <w:tab/>
        <w:t>Pritužbe na rad akreditiranih tijela</w:t>
      </w:r>
    </w:p>
    <w:p w14:paraId="02CCD52A" w14:textId="77777777" w:rsidR="00CA333F" w:rsidRPr="0053453C" w:rsidRDefault="00CA333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3.1.3</w:t>
      </w:r>
      <w:r w:rsidRPr="0053453C">
        <w:rPr>
          <w:rFonts w:ascii="Times New Roman" w:hAnsi="Times New Roman"/>
          <w:sz w:val="20"/>
        </w:rPr>
        <w:tab/>
        <w:t>Pritužbe na rad neakreditiranih tijela</w:t>
      </w:r>
    </w:p>
    <w:p w14:paraId="071A6B5A" w14:textId="77777777" w:rsidR="00CA333F" w:rsidRPr="0053453C" w:rsidRDefault="00CA333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3.2</w:t>
      </w:r>
      <w:r w:rsidRPr="0053453C">
        <w:rPr>
          <w:rFonts w:ascii="Times New Roman" w:hAnsi="Times New Roman"/>
          <w:b/>
          <w:sz w:val="20"/>
        </w:rPr>
        <w:tab/>
      </w:r>
      <w:r w:rsidR="00DF13A1" w:rsidRPr="0053453C">
        <w:rPr>
          <w:rFonts w:ascii="Times New Roman" w:hAnsi="Times New Roman"/>
          <w:b/>
          <w:sz w:val="20"/>
        </w:rPr>
        <w:t xml:space="preserve">Zaprimanje pritužbi </w:t>
      </w:r>
    </w:p>
    <w:p w14:paraId="1B950CEE" w14:textId="2A351C18" w:rsidR="00E2735C" w:rsidRPr="0053453C" w:rsidRDefault="00E2735C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3.3</w:t>
      </w:r>
      <w:r w:rsidRPr="0053453C">
        <w:rPr>
          <w:rFonts w:ascii="Times New Roman" w:hAnsi="Times New Roman"/>
          <w:b/>
          <w:sz w:val="20"/>
        </w:rPr>
        <w:tab/>
        <w:t xml:space="preserve">Rješavanje pritužbi </w:t>
      </w:r>
    </w:p>
    <w:p w14:paraId="401DB788" w14:textId="77777777" w:rsidR="00CA333F" w:rsidRPr="0053453C" w:rsidRDefault="00CA333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</w:t>
      </w:r>
      <w:r w:rsidR="00E2735C" w:rsidRPr="0053453C">
        <w:rPr>
          <w:rFonts w:ascii="Times New Roman" w:hAnsi="Times New Roman"/>
          <w:b/>
          <w:sz w:val="20"/>
        </w:rPr>
        <w:t>4</w:t>
      </w:r>
      <w:r w:rsidRPr="0053453C">
        <w:rPr>
          <w:rFonts w:ascii="Times New Roman" w:hAnsi="Times New Roman"/>
          <w:b/>
          <w:sz w:val="20"/>
        </w:rPr>
        <w:tab/>
      </w:r>
      <w:r w:rsidR="00DF13A1" w:rsidRPr="0053453C">
        <w:rPr>
          <w:rFonts w:ascii="Times New Roman" w:hAnsi="Times New Roman"/>
          <w:b/>
          <w:sz w:val="20"/>
        </w:rPr>
        <w:t>Donošenje odluke o pritužbi</w:t>
      </w:r>
    </w:p>
    <w:p w14:paraId="4F16A606" w14:textId="77777777" w:rsidR="00DF13A1" w:rsidRPr="0053453C" w:rsidRDefault="00672AA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</w:t>
      </w:r>
      <w:r w:rsidR="00E2735C" w:rsidRPr="0053453C">
        <w:rPr>
          <w:rFonts w:ascii="Times New Roman" w:hAnsi="Times New Roman"/>
          <w:b/>
          <w:sz w:val="20"/>
        </w:rPr>
        <w:t>5</w:t>
      </w:r>
      <w:r w:rsidRPr="0053453C">
        <w:rPr>
          <w:rFonts w:ascii="Times New Roman" w:hAnsi="Times New Roman"/>
          <w:b/>
          <w:sz w:val="20"/>
        </w:rPr>
        <w:tab/>
      </w:r>
      <w:r w:rsidR="00DF13A1" w:rsidRPr="0053453C">
        <w:rPr>
          <w:rFonts w:ascii="Times New Roman" w:hAnsi="Times New Roman"/>
          <w:b/>
          <w:sz w:val="20"/>
        </w:rPr>
        <w:t>Aktivnosti koje se poduzimaju</w:t>
      </w:r>
    </w:p>
    <w:p w14:paraId="32EC0C99" w14:textId="77777777" w:rsidR="00DF13A1" w:rsidRPr="0053453C" w:rsidRDefault="00DF13A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</w:t>
      </w:r>
      <w:r w:rsidR="00E2735C" w:rsidRPr="0053453C">
        <w:rPr>
          <w:rFonts w:ascii="Times New Roman" w:hAnsi="Times New Roman"/>
          <w:b/>
          <w:sz w:val="20"/>
        </w:rPr>
        <w:t>6</w:t>
      </w:r>
      <w:r w:rsidRPr="0053453C">
        <w:rPr>
          <w:rFonts w:ascii="Times New Roman" w:hAnsi="Times New Roman"/>
          <w:b/>
          <w:sz w:val="20"/>
        </w:rPr>
        <w:tab/>
        <w:t>Izvještavanje o pritužbama</w:t>
      </w:r>
    </w:p>
    <w:p w14:paraId="24AC09F3" w14:textId="77777777" w:rsidR="00CA333F" w:rsidRPr="0053453C" w:rsidRDefault="00CA333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</w:p>
    <w:p w14:paraId="770663E0" w14:textId="52839065" w:rsidR="00CA333F" w:rsidRPr="0053453C" w:rsidRDefault="00672AAF" w:rsidP="00D654E8">
      <w:pPr>
        <w:pStyle w:val="Zaglavlje"/>
        <w:tabs>
          <w:tab w:val="left" w:pos="567"/>
        </w:tabs>
        <w:ind w:firstLine="0"/>
        <w:rPr>
          <w:rFonts w:ascii="Times New Roman" w:hAnsi="Times New Roman"/>
          <w:b/>
          <w:caps/>
          <w:sz w:val="20"/>
        </w:rPr>
      </w:pPr>
      <w:r w:rsidRPr="0053453C">
        <w:rPr>
          <w:rFonts w:ascii="Times New Roman" w:hAnsi="Times New Roman"/>
          <w:b/>
          <w:caps/>
          <w:sz w:val="20"/>
        </w:rPr>
        <w:t>4</w:t>
      </w:r>
      <w:r w:rsidRPr="0053453C">
        <w:rPr>
          <w:rFonts w:ascii="Times New Roman" w:hAnsi="Times New Roman"/>
          <w:b/>
          <w:caps/>
          <w:sz w:val="20"/>
        </w:rPr>
        <w:tab/>
        <w:t xml:space="preserve">Postupak </w:t>
      </w:r>
      <w:r w:rsidR="00D17A15" w:rsidRPr="0053453C">
        <w:rPr>
          <w:rFonts w:ascii="Times New Roman" w:hAnsi="Times New Roman"/>
          <w:b/>
          <w:caps/>
          <w:sz w:val="20"/>
        </w:rPr>
        <w:t xml:space="preserve">ZA </w:t>
      </w:r>
      <w:r w:rsidRPr="0053453C">
        <w:rPr>
          <w:rFonts w:ascii="Times New Roman" w:hAnsi="Times New Roman"/>
          <w:b/>
          <w:caps/>
          <w:sz w:val="20"/>
        </w:rPr>
        <w:t>rješavanj</w:t>
      </w:r>
      <w:r w:rsidR="00D17A15" w:rsidRPr="0053453C">
        <w:rPr>
          <w:rFonts w:ascii="Times New Roman" w:hAnsi="Times New Roman"/>
          <w:b/>
          <w:caps/>
          <w:sz w:val="20"/>
        </w:rPr>
        <w:t>E</w:t>
      </w:r>
      <w:r w:rsidRPr="0053453C">
        <w:rPr>
          <w:rFonts w:ascii="Times New Roman" w:hAnsi="Times New Roman"/>
          <w:b/>
          <w:caps/>
          <w:sz w:val="20"/>
        </w:rPr>
        <w:t xml:space="preserve"> </w:t>
      </w:r>
      <w:r w:rsidR="00905F9C" w:rsidRPr="0053453C">
        <w:rPr>
          <w:rFonts w:ascii="Times New Roman" w:hAnsi="Times New Roman"/>
          <w:b/>
          <w:caps/>
          <w:sz w:val="20"/>
        </w:rPr>
        <w:t>ŽA</w:t>
      </w:r>
      <w:r w:rsidR="00860413" w:rsidRPr="0053453C">
        <w:rPr>
          <w:rFonts w:ascii="Times New Roman" w:hAnsi="Times New Roman"/>
          <w:b/>
          <w:caps/>
          <w:sz w:val="20"/>
        </w:rPr>
        <w:t>L</w:t>
      </w:r>
      <w:r w:rsidR="00905F9C" w:rsidRPr="0053453C">
        <w:rPr>
          <w:rFonts w:ascii="Times New Roman" w:hAnsi="Times New Roman"/>
          <w:b/>
          <w:caps/>
          <w:sz w:val="20"/>
        </w:rPr>
        <w:t>BI</w:t>
      </w:r>
      <w:r w:rsidR="00D654E8" w:rsidRPr="0053453C">
        <w:rPr>
          <w:rFonts w:ascii="Times New Roman" w:hAnsi="Times New Roman"/>
          <w:b/>
          <w:caps/>
          <w:sz w:val="20"/>
        </w:rPr>
        <w:t xml:space="preserve"> </w:t>
      </w:r>
      <w:r w:rsidR="00905F9C" w:rsidRPr="0053453C">
        <w:rPr>
          <w:rFonts w:ascii="Times New Roman" w:hAnsi="Times New Roman"/>
          <w:b/>
          <w:caps/>
          <w:sz w:val="20"/>
        </w:rPr>
        <w:t>(</w:t>
      </w:r>
      <w:r w:rsidR="00974081" w:rsidRPr="0053453C">
        <w:rPr>
          <w:rFonts w:ascii="Times New Roman" w:hAnsi="Times New Roman"/>
          <w:b/>
          <w:caps/>
          <w:sz w:val="20"/>
        </w:rPr>
        <w:t>PREDSTAVKI</w:t>
      </w:r>
      <w:r w:rsidR="00905F9C" w:rsidRPr="0053453C">
        <w:rPr>
          <w:rFonts w:ascii="Times New Roman" w:hAnsi="Times New Roman"/>
          <w:b/>
          <w:caps/>
          <w:sz w:val="20"/>
        </w:rPr>
        <w:t>)</w:t>
      </w:r>
    </w:p>
    <w:p w14:paraId="4B3275D8" w14:textId="77777777" w:rsidR="002F1066" w:rsidRPr="0053453C" w:rsidRDefault="002F1066" w:rsidP="004C2B72">
      <w:pPr>
        <w:pStyle w:val="Zaglavlje"/>
        <w:tabs>
          <w:tab w:val="left" w:pos="567"/>
        </w:tabs>
        <w:ind w:firstLine="0"/>
        <w:rPr>
          <w:rFonts w:ascii="Times New Roman" w:hAnsi="Times New Roman"/>
          <w:b/>
          <w:caps/>
          <w:sz w:val="20"/>
        </w:rPr>
      </w:pPr>
    </w:p>
    <w:p w14:paraId="69DFC7D7" w14:textId="77777777" w:rsidR="00E45D7D" w:rsidRPr="0053453C" w:rsidRDefault="00E45D7D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4.1</w:t>
      </w:r>
      <w:r w:rsidRPr="0053453C">
        <w:rPr>
          <w:rFonts w:ascii="Times New Roman" w:hAnsi="Times New Roman"/>
          <w:b/>
          <w:sz w:val="20"/>
        </w:rPr>
        <w:tab/>
        <w:t xml:space="preserve">Zaprimanje </w:t>
      </w:r>
      <w:r w:rsidR="00905F9C" w:rsidRPr="0053453C">
        <w:rPr>
          <w:rFonts w:ascii="Times New Roman" w:hAnsi="Times New Roman"/>
          <w:b/>
          <w:sz w:val="20"/>
        </w:rPr>
        <w:t>žalbi</w:t>
      </w:r>
    </w:p>
    <w:p w14:paraId="49028448" w14:textId="77777777" w:rsidR="00E45D7D" w:rsidRPr="0053453C" w:rsidRDefault="00E45D7D" w:rsidP="004C2B72">
      <w:pPr>
        <w:pStyle w:val="Zaglavlje"/>
        <w:tabs>
          <w:tab w:val="clear" w:pos="4153"/>
          <w:tab w:val="left" w:pos="567"/>
          <w:tab w:val="center" w:pos="4536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4.2</w:t>
      </w:r>
      <w:r w:rsidRPr="0053453C">
        <w:rPr>
          <w:rFonts w:ascii="Times New Roman" w:hAnsi="Times New Roman"/>
          <w:b/>
          <w:sz w:val="20"/>
        </w:rPr>
        <w:tab/>
        <w:t xml:space="preserve">Rješavanje </w:t>
      </w:r>
      <w:r w:rsidR="00905F9C" w:rsidRPr="0053453C">
        <w:rPr>
          <w:rFonts w:ascii="Times New Roman" w:hAnsi="Times New Roman"/>
          <w:b/>
          <w:sz w:val="20"/>
        </w:rPr>
        <w:t>žalbi</w:t>
      </w:r>
    </w:p>
    <w:p w14:paraId="00999DB2" w14:textId="77777777" w:rsidR="00E45D7D" w:rsidRPr="0053453C" w:rsidRDefault="00E45D7D" w:rsidP="004C2B72">
      <w:pPr>
        <w:pStyle w:val="Zaglavlje"/>
        <w:tabs>
          <w:tab w:val="clear" w:pos="4153"/>
          <w:tab w:val="left" w:pos="567"/>
          <w:tab w:val="center" w:pos="4536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4.3</w:t>
      </w:r>
      <w:r w:rsidRPr="0053453C">
        <w:rPr>
          <w:rFonts w:ascii="Times New Roman" w:hAnsi="Times New Roman"/>
          <w:b/>
          <w:sz w:val="20"/>
        </w:rPr>
        <w:tab/>
        <w:t>Donošenje odluk</w:t>
      </w:r>
      <w:r w:rsidR="00047D9C" w:rsidRPr="0053453C">
        <w:rPr>
          <w:rFonts w:ascii="Times New Roman" w:hAnsi="Times New Roman"/>
          <w:b/>
          <w:sz w:val="20"/>
        </w:rPr>
        <w:t>e</w:t>
      </w:r>
      <w:r w:rsidRPr="0053453C">
        <w:rPr>
          <w:rFonts w:ascii="Times New Roman" w:hAnsi="Times New Roman"/>
          <w:b/>
          <w:sz w:val="20"/>
        </w:rPr>
        <w:t xml:space="preserve"> o </w:t>
      </w:r>
      <w:r w:rsidR="00905F9C" w:rsidRPr="0053453C">
        <w:rPr>
          <w:rFonts w:ascii="Times New Roman" w:hAnsi="Times New Roman"/>
          <w:b/>
          <w:sz w:val="20"/>
        </w:rPr>
        <w:t>žalbi</w:t>
      </w:r>
    </w:p>
    <w:p w14:paraId="2043597B" w14:textId="77777777" w:rsidR="00E45D7D" w:rsidRPr="0053453C" w:rsidRDefault="00E45D7D" w:rsidP="004C2B72">
      <w:pPr>
        <w:pStyle w:val="Zaglavlje"/>
        <w:tabs>
          <w:tab w:val="clear" w:pos="4153"/>
          <w:tab w:val="left" w:pos="567"/>
          <w:tab w:val="center" w:pos="4253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4.4</w:t>
      </w:r>
      <w:r w:rsidRPr="0053453C">
        <w:rPr>
          <w:rFonts w:ascii="Times New Roman" w:hAnsi="Times New Roman"/>
          <w:b/>
          <w:sz w:val="20"/>
        </w:rPr>
        <w:tab/>
        <w:t>Završne aktivnosti</w:t>
      </w:r>
    </w:p>
    <w:p w14:paraId="52CC96C8" w14:textId="77777777" w:rsidR="00CA333F" w:rsidRPr="0053453C" w:rsidRDefault="00E45D7D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4.5</w:t>
      </w:r>
      <w:r w:rsidRPr="0053453C">
        <w:rPr>
          <w:rFonts w:ascii="Times New Roman" w:hAnsi="Times New Roman"/>
          <w:b/>
          <w:sz w:val="20"/>
        </w:rPr>
        <w:tab/>
        <w:t xml:space="preserve">Izvještavanje o </w:t>
      </w:r>
      <w:r w:rsidR="00905F9C" w:rsidRPr="0053453C">
        <w:rPr>
          <w:rFonts w:ascii="Times New Roman" w:hAnsi="Times New Roman"/>
          <w:b/>
          <w:sz w:val="20"/>
        </w:rPr>
        <w:t>žalbama</w:t>
      </w:r>
    </w:p>
    <w:p w14:paraId="0DC1467F" w14:textId="77777777" w:rsidR="00511DFF" w:rsidRPr="0053453C" w:rsidRDefault="00511DFF" w:rsidP="004C2B72">
      <w:pPr>
        <w:pStyle w:val="Zaglavlje"/>
        <w:tabs>
          <w:tab w:val="left" w:pos="567"/>
        </w:tabs>
        <w:ind w:firstLine="0"/>
        <w:rPr>
          <w:rFonts w:ascii="Times New Roman" w:hAnsi="Times New Roman"/>
          <w:b/>
          <w:caps/>
          <w:sz w:val="20"/>
        </w:rPr>
      </w:pPr>
    </w:p>
    <w:p w14:paraId="4ABA2B09" w14:textId="77777777" w:rsidR="00E45D7D" w:rsidRPr="0053453C" w:rsidRDefault="00E2735C" w:rsidP="004C2B72">
      <w:pPr>
        <w:pStyle w:val="Zaglavlje"/>
        <w:tabs>
          <w:tab w:val="left" w:pos="567"/>
        </w:tabs>
        <w:ind w:firstLine="0"/>
        <w:rPr>
          <w:rFonts w:ascii="Times New Roman" w:hAnsi="Times New Roman"/>
          <w:b/>
          <w:caps/>
          <w:sz w:val="20"/>
        </w:rPr>
      </w:pPr>
      <w:r w:rsidRPr="0053453C">
        <w:rPr>
          <w:rFonts w:ascii="Times New Roman" w:hAnsi="Times New Roman"/>
          <w:b/>
          <w:caps/>
          <w:sz w:val="20"/>
        </w:rPr>
        <w:t>5</w:t>
      </w:r>
      <w:r w:rsidRPr="0053453C">
        <w:rPr>
          <w:rFonts w:ascii="Times New Roman" w:hAnsi="Times New Roman"/>
          <w:b/>
          <w:caps/>
          <w:sz w:val="20"/>
        </w:rPr>
        <w:tab/>
        <w:t>PRIMJENJIVI DOKUMENTI</w:t>
      </w:r>
    </w:p>
    <w:p w14:paraId="6311DB3F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3F14FE11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2363A785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411E6EE3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4790BE93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16EBEB84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73B6DFD2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49B57652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51890B85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118BBE18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39084ADA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0E2C6683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586576D8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478D32B5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0EDF155C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1F432877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6E741FFD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77FC270A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1F72ADD6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0D83A052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0DAA1866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5176B3C8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51DBD85F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7A0890BF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35A5E03B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37980031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5D4C1996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4B7E7BC3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4E5ED3BC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26EDC2B8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0A53C425" w14:textId="77777777" w:rsidR="008959DE" w:rsidRPr="0053453C" w:rsidRDefault="008959DE" w:rsidP="00511DFF">
      <w:pPr>
        <w:ind w:firstLine="0"/>
        <w:rPr>
          <w:rFonts w:ascii="Times New Roman" w:hAnsi="Times New Roman"/>
          <w:sz w:val="20"/>
        </w:rPr>
      </w:pPr>
    </w:p>
    <w:p w14:paraId="4A9874DD" w14:textId="77777777" w:rsidR="00E45D7D" w:rsidRPr="0053453C" w:rsidRDefault="00E45D7D" w:rsidP="00511DFF">
      <w:pPr>
        <w:ind w:firstLine="0"/>
        <w:rPr>
          <w:rFonts w:ascii="Times New Roman" w:hAnsi="Times New Roman"/>
          <w:sz w:val="20"/>
        </w:rPr>
      </w:pPr>
    </w:p>
    <w:p w14:paraId="55C82FAE" w14:textId="77777777" w:rsidR="00511DFF" w:rsidRPr="0053453C" w:rsidRDefault="00511DFF" w:rsidP="004C2B72">
      <w:pPr>
        <w:tabs>
          <w:tab w:val="left" w:pos="567"/>
        </w:tabs>
        <w:ind w:firstLine="0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1</w:t>
      </w:r>
      <w:r w:rsidRPr="0053453C">
        <w:rPr>
          <w:rFonts w:ascii="Times New Roman" w:hAnsi="Times New Roman"/>
          <w:b/>
          <w:sz w:val="20"/>
        </w:rPr>
        <w:tab/>
        <w:t>SVRHA</w:t>
      </w:r>
    </w:p>
    <w:p w14:paraId="7BDA078A" w14:textId="78F070D0" w:rsidR="00674B19" w:rsidRPr="0053453C" w:rsidRDefault="00511DFF" w:rsidP="004C2B72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Ovim se pravilima propisuj</w:t>
      </w:r>
      <w:r w:rsidR="00674B19" w:rsidRPr="0053453C">
        <w:rPr>
          <w:rFonts w:ascii="Times New Roman" w:hAnsi="Times New Roman"/>
          <w:sz w:val="20"/>
        </w:rPr>
        <w:t xml:space="preserve">e </w:t>
      </w:r>
      <w:r w:rsidR="008236E8" w:rsidRPr="0053453C">
        <w:rPr>
          <w:rFonts w:ascii="Times New Roman" w:hAnsi="Times New Roman"/>
          <w:sz w:val="20"/>
        </w:rPr>
        <w:t>postupak</w:t>
      </w:r>
      <w:r w:rsidR="00D654E8" w:rsidRPr="0053453C">
        <w:rPr>
          <w:rFonts w:ascii="Times New Roman" w:hAnsi="Times New Roman"/>
          <w:sz w:val="20"/>
        </w:rPr>
        <w:t xml:space="preserve">, </w:t>
      </w:r>
      <w:r w:rsidR="008236E8" w:rsidRPr="0053453C">
        <w:rPr>
          <w:rFonts w:ascii="Times New Roman" w:hAnsi="Times New Roman"/>
          <w:sz w:val="20"/>
        </w:rPr>
        <w:t xml:space="preserve">odgovornosti </w:t>
      </w:r>
      <w:r w:rsidR="00587D94" w:rsidRPr="0053453C">
        <w:rPr>
          <w:rFonts w:ascii="Times New Roman" w:hAnsi="Times New Roman"/>
          <w:sz w:val="20"/>
        </w:rPr>
        <w:t xml:space="preserve">i zadaće kao i vođenje zapisa </w:t>
      </w:r>
      <w:r w:rsidR="008236E8" w:rsidRPr="0053453C">
        <w:rPr>
          <w:rFonts w:ascii="Times New Roman" w:hAnsi="Times New Roman"/>
          <w:sz w:val="20"/>
        </w:rPr>
        <w:t xml:space="preserve">u </w:t>
      </w:r>
      <w:r w:rsidR="00674B19" w:rsidRPr="0053453C">
        <w:rPr>
          <w:rFonts w:ascii="Times New Roman" w:hAnsi="Times New Roman"/>
          <w:sz w:val="20"/>
        </w:rPr>
        <w:t>rješavanj</w:t>
      </w:r>
      <w:r w:rsidR="00D654E8" w:rsidRPr="0053453C">
        <w:rPr>
          <w:rFonts w:ascii="Times New Roman" w:hAnsi="Times New Roman"/>
          <w:sz w:val="20"/>
        </w:rPr>
        <w:t>u</w:t>
      </w:r>
      <w:r w:rsidR="00674B19" w:rsidRPr="0053453C">
        <w:rPr>
          <w:rFonts w:ascii="Times New Roman" w:hAnsi="Times New Roman"/>
          <w:sz w:val="20"/>
        </w:rPr>
        <w:t xml:space="preserve"> pritužbi</w:t>
      </w:r>
      <w:r w:rsidR="007848C3" w:rsidRPr="0053453C">
        <w:rPr>
          <w:rFonts w:ascii="Times New Roman" w:hAnsi="Times New Roman"/>
          <w:sz w:val="20"/>
        </w:rPr>
        <w:t xml:space="preserve"> (</w:t>
      </w:r>
      <w:r w:rsidR="008236E8" w:rsidRPr="0053453C">
        <w:rPr>
          <w:rFonts w:ascii="Times New Roman" w:hAnsi="Times New Roman"/>
          <w:sz w:val="20"/>
        </w:rPr>
        <w:t>prigovora</w:t>
      </w:r>
      <w:r w:rsidR="007848C3" w:rsidRPr="0053453C">
        <w:rPr>
          <w:rFonts w:ascii="Times New Roman" w:hAnsi="Times New Roman"/>
          <w:sz w:val="20"/>
        </w:rPr>
        <w:t>)</w:t>
      </w:r>
      <w:r w:rsidR="00674B19" w:rsidRPr="0053453C">
        <w:rPr>
          <w:rFonts w:ascii="Times New Roman" w:hAnsi="Times New Roman"/>
          <w:sz w:val="20"/>
        </w:rPr>
        <w:t xml:space="preserve"> i </w:t>
      </w:r>
      <w:r w:rsidR="008236E8" w:rsidRPr="0053453C">
        <w:rPr>
          <w:rFonts w:ascii="Times New Roman" w:hAnsi="Times New Roman"/>
          <w:sz w:val="20"/>
        </w:rPr>
        <w:t>žalbi</w:t>
      </w:r>
      <w:r w:rsidR="007848C3" w:rsidRPr="0053453C">
        <w:rPr>
          <w:rFonts w:ascii="Times New Roman" w:hAnsi="Times New Roman"/>
          <w:sz w:val="20"/>
        </w:rPr>
        <w:t xml:space="preserve"> (</w:t>
      </w:r>
      <w:r w:rsidR="00ED2C15" w:rsidRPr="0053453C">
        <w:rPr>
          <w:rFonts w:ascii="Times New Roman" w:hAnsi="Times New Roman"/>
          <w:sz w:val="20"/>
        </w:rPr>
        <w:t>predstavki</w:t>
      </w:r>
      <w:r w:rsidR="007848C3" w:rsidRPr="0053453C">
        <w:rPr>
          <w:rFonts w:ascii="Times New Roman" w:hAnsi="Times New Roman"/>
          <w:sz w:val="20"/>
        </w:rPr>
        <w:t>)</w:t>
      </w:r>
      <w:r w:rsidR="00674B19" w:rsidRPr="0053453C">
        <w:rPr>
          <w:rFonts w:ascii="Times New Roman" w:hAnsi="Times New Roman"/>
          <w:sz w:val="20"/>
        </w:rPr>
        <w:t>.</w:t>
      </w:r>
    </w:p>
    <w:p w14:paraId="76603775" w14:textId="0C351A7C" w:rsidR="008236E8" w:rsidRPr="0053453C" w:rsidRDefault="00D654E8" w:rsidP="004C2B72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Svim zainteresiranim stranama Pravila su</w:t>
      </w:r>
      <w:r w:rsidR="008236E8" w:rsidRPr="0053453C">
        <w:rPr>
          <w:rFonts w:ascii="Times New Roman" w:hAnsi="Times New Roman"/>
          <w:sz w:val="20"/>
        </w:rPr>
        <w:t xml:space="preserve"> javno dostupn</w:t>
      </w:r>
      <w:r w:rsidRPr="0053453C">
        <w:rPr>
          <w:rFonts w:ascii="Times New Roman" w:hAnsi="Times New Roman"/>
          <w:sz w:val="20"/>
        </w:rPr>
        <w:t>a</w:t>
      </w:r>
      <w:r w:rsidR="00860413" w:rsidRPr="0053453C">
        <w:rPr>
          <w:rFonts w:ascii="Times New Roman" w:hAnsi="Times New Roman"/>
          <w:sz w:val="20"/>
        </w:rPr>
        <w:t xml:space="preserve"> </w:t>
      </w:r>
      <w:r w:rsidR="006E4FB0" w:rsidRPr="0053453C">
        <w:rPr>
          <w:rFonts w:ascii="Times New Roman" w:hAnsi="Times New Roman"/>
          <w:sz w:val="20"/>
        </w:rPr>
        <w:t xml:space="preserve">na </w:t>
      </w:r>
      <w:r w:rsidRPr="0053453C">
        <w:rPr>
          <w:rFonts w:ascii="Times New Roman" w:hAnsi="Times New Roman"/>
          <w:sz w:val="20"/>
        </w:rPr>
        <w:t xml:space="preserve">mrežnim </w:t>
      </w:r>
      <w:r w:rsidR="006E4FB0" w:rsidRPr="0053453C">
        <w:rPr>
          <w:rFonts w:ascii="Times New Roman" w:hAnsi="Times New Roman"/>
          <w:sz w:val="20"/>
        </w:rPr>
        <w:t>stranic</w:t>
      </w:r>
      <w:r w:rsidRPr="0053453C">
        <w:rPr>
          <w:rFonts w:ascii="Times New Roman" w:hAnsi="Times New Roman"/>
          <w:sz w:val="20"/>
        </w:rPr>
        <w:t>ama</w:t>
      </w:r>
      <w:r w:rsidR="006E4FB0" w:rsidRPr="0053453C">
        <w:rPr>
          <w:rFonts w:ascii="Times New Roman" w:hAnsi="Times New Roman"/>
          <w:sz w:val="20"/>
        </w:rPr>
        <w:t xml:space="preserve"> HAA </w:t>
      </w:r>
      <w:hyperlink r:id="rId13" w:history="1">
        <w:r w:rsidR="00587D94" w:rsidRPr="0053453C">
          <w:rPr>
            <w:rStyle w:val="Hiperveza"/>
            <w:rFonts w:ascii="Times New Roman" w:hAnsi="Times New Roman"/>
            <w:sz w:val="20"/>
          </w:rPr>
          <w:t>www.akreditacija.hr</w:t>
        </w:r>
      </w:hyperlink>
    </w:p>
    <w:p w14:paraId="643C8D4C" w14:textId="77777777" w:rsidR="00A02DB4" w:rsidRPr="0053453C" w:rsidRDefault="00A02DB4" w:rsidP="004C2B72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Pravila se </w:t>
      </w:r>
      <w:r w:rsidR="00587D94" w:rsidRPr="0053453C">
        <w:rPr>
          <w:rFonts w:ascii="Times New Roman" w:hAnsi="Times New Roman"/>
          <w:sz w:val="20"/>
        </w:rPr>
        <w:t>primjenj</w:t>
      </w:r>
      <w:r w:rsidRPr="0053453C">
        <w:rPr>
          <w:rFonts w:ascii="Times New Roman" w:hAnsi="Times New Roman"/>
          <w:sz w:val="20"/>
        </w:rPr>
        <w:t xml:space="preserve">uju </w:t>
      </w:r>
      <w:r w:rsidR="00587D94" w:rsidRPr="0053453C">
        <w:rPr>
          <w:rFonts w:ascii="Times New Roman" w:hAnsi="Times New Roman"/>
          <w:sz w:val="20"/>
        </w:rPr>
        <w:t xml:space="preserve">na postupanje sa svim pritužbama upućenim </w:t>
      </w:r>
      <w:r w:rsidRPr="0053453C">
        <w:rPr>
          <w:rFonts w:ascii="Times New Roman" w:hAnsi="Times New Roman"/>
          <w:sz w:val="20"/>
        </w:rPr>
        <w:t>HAA</w:t>
      </w:r>
      <w:r w:rsidR="00587D94" w:rsidRPr="0053453C">
        <w:rPr>
          <w:rFonts w:ascii="Times New Roman" w:hAnsi="Times New Roman"/>
          <w:sz w:val="20"/>
        </w:rPr>
        <w:t>, uključujući one koje se ne odnose na obavljanje postupaka akreditacije.</w:t>
      </w:r>
    </w:p>
    <w:p w14:paraId="020577F3" w14:textId="4D2242B3" w:rsidR="00587D94" w:rsidRPr="0053453C" w:rsidRDefault="00A02DB4" w:rsidP="004C2B72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Pritužbe</w:t>
      </w:r>
      <w:r w:rsidR="00587D94" w:rsidRPr="0053453C">
        <w:rPr>
          <w:rFonts w:ascii="Times New Roman" w:hAnsi="Times New Roman"/>
          <w:sz w:val="20"/>
        </w:rPr>
        <w:t xml:space="preserve"> će služiti </w:t>
      </w:r>
      <w:r w:rsidRPr="0053453C">
        <w:rPr>
          <w:rFonts w:ascii="Times New Roman" w:hAnsi="Times New Roman"/>
          <w:sz w:val="20"/>
        </w:rPr>
        <w:t>HAA</w:t>
      </w:r>
      <w:r w:rsidR="00587D94" w:rsidRPr="0053453C">
        <w:rPr>
          <w:rFonts w:ascii="Times New Roman" w:hAnsi="Times New Roman"/>
          <w:sz w:val="20"/>
        </w:rPr>
        <w:t xml:space="preserve"> kao vanjski izvor </w:t>
      </w:r>
      <w:r w:rsidRPr="0053453C">
        <w:rPr>
          <w:rFonts w:ascii="Times New Roman" w:hAnsi="Times New Roman"/>
          <w:sz w:val="20"/>
        </w:rPr>
        <w:t>informacija na temelju koj</w:t>
      </w:r>
      <w:r w:rsidR="00316A2A" w:rsidRPr="0053453C">
        <w:rPr>
          <w:rFonts w:ascii="Times New Roman" w:hAnsi="Times New Roman"/>
          <w:sz w:val="20"/>
        </w:rPr>
        <w:t xml:space="preserve">ih </w:t>
      </w:r>
      <w:r w:rsidRPr="0053453C">
        <w:rPr>
          <w:rFonts w:ascii="Times New Roman" w:hAnsi="Times New Roman"/>
          <w:sz w:val="20"/>
        </w:rPr>
        <w:t xml:space="preserve"> će </w:t>
      </w:r>
      <w:r w:rsidR="00587D94" w:rsidRPr="0053453C">
        <w:rPr>
          <w:rFonts w:ascii="Times New Roman" w:hAnsi="Times New Roman"/>
          <w:sz w:val="20"/>
        </w:rPr>
        <w:t xml:space="preserve">formulirati svoja zapažanja koja mogu </w:t>
      </w:r>
      <w:r w:rsidRPr="0053453C">
        <w:rPr>
          <w:rFonts w:ascii="Times New Roman" w:hAnsi="Times New Roman"/>
          <w:sz w:val="20"/>
        </w:rPr>
        <w:t>biti</w:t>
      </w:r>
      <w:r w:rsidR="00587D94" w:rsidRPr="0053453C">
        <w:rPr>
          <w:rFonts w:ascii="Times New Roman" w:hAnsi="Times New Roman"/>
          <w:sz w:val="20"/>
        </w:rPr>
        <w:t xml:space="preserve"> osnova za uvođenje </w:t>
      </w:r>
      <w:r w:rsidRPr="0053453C">
        <w:rPr>
          <w:rFonts w:ascii="Times New Roman" w:hAnsi="Times New Roman"/>
          <w:sz w:val="20"/>
        </w:rPr>
        <w:t>popravnih</w:t>
      </w:r>
      <w:r w:rsidR="00587D94" w:rsidRPr="0053453C">
        <w:rPr>
          <w:rFonts w:ascii="Times New Roman" w:hAnsi="Times New Roman"/>
          <w:sz w:val="20"/>
        </w:rPr>
        <w:t xml:space="preserve"> i preventivnih radnji</w:t>
      </w:r>
      <w:r w:rsidR="00316A2A" w:rsidRPr="0053453C">
        <w:rPr>
          <w:rFonts w:ascii="Times New Roman" w:hAnsi="Times New Roman"/>
          <w:sz w:val="20"/>
        </w:rPr>
        <w:t>,</w:t>
      </w:r>
      <w:r w:rsidR="00587D94" w:rsidRPr="0053453C">
        <w:rPr>
          <w:rFonts w:ascii="Times New Roman" w:hAnsi="Times New Roman"/>
          <w:sz w:val="20"/>
        </w:rPr>
        <w:t xml:space="preserve"> te mogućnost poboljšanja sustava upravljanja </w:t>
      </w:r>
      <w:r w:rsidRPr="0053453C">
        <w:rPr>
          <w:rFonts w:ascii="Times New Roman" w:hAnsi="Times New Roman"/>
          <w:sz w:val="20"/>
        </w:rPr>
        <w:t xml:space="preserve">s </w:t>
      </w:r>
      <w:r w:rsidR="00587D94" w:rsidRPr="0053453C">
        <w:rPr>
          <w:rFonts w:ascii="Times New Roman" w:hAnsi="Times New Roman"/>
          <w:sz w:val="20"/>
        </w:rPr>
        <w:t>ciljem</w:t>
      </w:r>
      <w:r w:rsidRPr="0053453C">
        <w:rPr>
          <w:rFonts w:ascii="Times New Roman" w:hAnsi="Times New Roman"/>
          <w:sz w:val="20"/>
        </w:rPr>
        <w:t xml:space="preserve"> povećanja učinkovitosti rada HAA</w:t>
      </w:r>
      <w:r w:rsidR="00587D94" w:rsidRPr="0053453C">
        <w:rPr>
          <w:rFonts w:ascii="Times New Roman" w:hAnsi="Times New Roman"/>
          <w:sz w:val="20"/>
        </w:rPr>
        <w:t>.</w:t>
      </w:r>
    </w:p>
    <w:p w14:paraId="26D768DD" w14:textId="77777777" w:rsidR="00511DFF" w:rsidRPr="0053453C" w:rsidRDefault="00511DFF" w:rsidP="004C2B72">
      <w:pPr>
        <w:tabs>
          <w:tab w:val="left" w:pos="567"/>
        </w:tabs>
        <w:ind w:firstLine="0"/>
        <w:rPr>
          <w:rFonts w:ascii="Times New Roman" w:hAnsi="Times New Roman"/>
          <w:sz w:val="20"/>
        </w:rPr>
      </w:pPr>
    </w:p>
    <w:p w14:paraId="30DEB9FC" w14:textId="77777777" w:rsidR="00511DFF" w:rsidRPr="0053453C" w:rsidRDefault="00511DFF" w:rsidP="004C2B72">
      <w:pPr>
        <w:tabs>
          <w:tab w:val="left" w:pos="567"/>
        </w:tabs>
        <w:ind w:firstLine="0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2</w:t>
      </w:r>
      <w:r w:rsidRPr="0053453C">
        <w:rPr>
          <w:rFonts w:ascii="Times New Roman" w:hAnsi="Times New Roman"/>
          <w:b/>
          <w:sz w:val="20"/>
        </w:rPr>
        <w:tab/>
      </w:r>
      <w:r w:rsidR="00C10F2C" w:rsidRPr="0053453C">
        <w:rPr>
          <w:rFonts w:ascii="Times New Roman" w:hAnsi="Times New Roman"/>
          <w:b/>
          <w:sz w:val="20"/>
        </w:rPr>
        <w:t xml:space="preserve">NAZIVI I </w:t>
      </w:r>
      <w:r w:rsidRPr="0053453C">
        <w:rPr>
          <w:rFonts w:ascii="Times New Roman" w:hAnsi="Times New Roman"/>
          <w:b/>
          <w:sz w:val="20"/>
        </w:rPr>
        <w:t>DEFINICIJE</w:t>
      </w:r>
    </w:p>
    <w:p w14:paraId="6B91BEE7" w14:textId="77777777" w:rsidR="00511DFF" w:rsidRPr="0053453C" w:rsidRDefault="00511DFF" w:rsidP="004C2B72">
      <w:pPr>
        <w:ind w:firstLine="0"/>
        <w:rPr>
          <w:rFonts w:ascii="Times New Roman" w:hAnsi="Times New Roman"/>
          <w:sz w:val="20"/>
        </w:rPr>
      </w:pPr>
    </w:p>
    <w:p w14:paraId="51559343" w14:textId="1B880328" w:rsidR="00511DFF" w:rsidRPr="0053453C" w:rsidRDefault="00021405" w:rsidP="004C2B72">
      <w:pPr>
        <w:numPr>
          <w:ilvl w:val="1"/>
          <w:numId w:val="24"/>
        </w:numPr>
        <w:tabs>
          <w:tab w:val="clear" w:pos="851"/>
        </w:tabs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Žalba</w:t>
      </w:r>
      <w:r w:rsidR="00D654E8" w:rsidRPr="0053453C">
        <w:rPr>
          <w:rFonts w:ascii="Times New Roman" w:hAnsi="Times New Roman"/>
          <w:b/>
          <w:sz w:val="20"/>
        </w:rPr>
        <w:t xml:space="preserve"> </w:t>
      </w:r>
      <w:r w:rsidR="007848C3" w:rsidRPr="0053453C">
        <w:rPr>
          <w:rFonts w:ascii="Times New Roman" w:hAnsi="Times New Roman"/>
          <w:b/>
          <w:sz w:val="20"/>
        </w:rPr>
        <w:t>(Predstavka)</w:t>
      </w:r>
    </w:p>
    <w:p w14:paraId="5AFF482E" w14:textId="3665BACC" w:rsidR="00511DFF" w:rsidRPr="0053453C" w:rsidRDefault="00511DFF" w:rsidP="004C2B72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Zahtjev tijela za ocjen</w:t>
      </w:r>
      <w:r w:rsidR="00905F9C" w:rsidRPr="0053453C">
        <w:rPr>
          <w:rFonts w:ascii="Times New Roman" w:hAnsi="Times New Roman"/>
          <w:sz w:val="20"/>
        </w:rPr>
        <w:t>jivanje</w:t>
      </w:r>
      <w:r w:rsidRPr="0053453C">
        <w:rPr>
          <w:rFonts w:ascii="Times New Roman" w:hAnsi="Times New Roman"/>
          <w:sz w:val="20"/>
        </w:rPr>
        <w:t xml:space="preserve"> sukladnosti za preispitivanje</w:t>
      </w:r>
      <w:r w:rsidR="004A0979" w:rsidRPr="0053453C">
        <w:rPr>
          <w:rFonts w:ascii="Times New Roman" w:hAnsi="Times New Roman"/>
          <w:sz w:val="20"/>
        </w:rPr>
        <w:t>m</w:t>
      </w:r>
      <w:r w:rsidRPr="0053453C">
        <w:rPr>
          <w:rFonts w:ascii="Times New Roman" w:hAnsi="Times New Roman"/>
          <w:sz w:val="20"/>
        </w:rPr>
        <w:t xml:space="preserve"> bilo koje</w:t>
      </w:r>
      <w:r w:rsidR="006F2ACD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po njega nepovoljne odluke akreditacijskog tijela</w:t>
      </w:r>
      <w:r w:rsidR="00316A2A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koja se odnosi na njegov </w:t>
      </w:r>
      <w:r w:rsidR="006F2ACD" w:rsidRPr="0053453C">
        <w:rPr>
          <w:rFonts w:ascii="Times New Roman" w:hAnsi="Times New Roman"/>
          <w:sz w:val="20"/>
        </w:rPr>
        <w:t>željeni</w:t>
      </w:r>
      <w:r w:rsidRPr="0053453C">
        <w:rPr>
          <w:rFonts w:ascii="Times New Roman" w:hAnsi="Times New Roman"/>
          <w:sz w:val="20"/>
        </w:rPr>
        <w:t xml:space="preserve"> akreditacijski status</w:t>
      </w:r>
      <w:r w:rsidR="002B173B" w:rsidRPr="0053453C">
        <w:rPr>
          <w:rFonts w:ascii="Times New Roman" w:hAnsi="Times New Roman"/>
          <w:sz w:val="20"/>
        </w:rPr>
        <w:t>.</w:t>
      </w:r>
    </w:p>
    <w:p w14:paraId="0E80FA8F" w14:textId="77777777" w:rsidR="00124EDD" w:rsidRPr="0053453C" w:rsidRDefault="00511DFF" w:rsidP="00124EDD">
      <w:pPr>
        <w:tabs>
          <w:tab w:val="clear" w:pos="851"/>
          <w:tab w:val="left" w:pos="993"/>
        </w:tabs>
        <w:spacing w:before="60"/>
        <w:ind w:firstLine="0"/>
        <w:jc w:val="both"/>
        <w:rPr>
          <w:rFonts w:ascii="Times New Roman" w:hAnsi="Times New Roman"/>
          <w:sz w:val="18"/>
          <w:szCs w:val="18"/>
        </w:rPr>
      </w:pPr>
      <w:r w:rsidRPr="0053453C">
        <w:rPr>
          <w:rFonts w:ascii="Times New Roman" w:hAnsi="Times New Roman"/>
          <w:sz w:val="18"/>
          <w:szCs w:val="18"/>
          <w:u w:val="single"/>
        </w:rPr>
        <w:t>Napomena</w:t>
      </w:r>
      <w:r w:rsidRPr="0053453C">
        <w:rPr>
          <w:rFonts w:ascii="Times New Roman" w:hAnsi="Times New Roman"/>
          <w:sz w:val="18"/>
          <w:szCs w:val="18"/>
        </w:rPr>
        <w:t>:</w:t>
      </w:r>
    </w:p>
    <w:p w14:paraId="0518FE5E" w14:textId="77777777" w:rsidR="00511DFF" w:rsidRPr="0053453C" w:rsidRDefault="00511DFF" w:rsidP="00680C30">
      <w:pPr>
        <w:tabs>
          <w:tab w:val="clear" w:pos="851"/>
          <w:tab w:val="left" w:pos="993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53453C">
        <w:rPr>
          <w:rFonts w:ascii="Times New Roman" w:hAnsi="Times New Roman"/>
          <w:sz w:val="18"/>
          <w:szCs w:val="18"/>
        </w:rPr>
        <w:t>Nepovoljne odluke uključuju:</w:t>
      </w:r>
    </w:p>
    <w:p w14:paraId="2AE31B64" w14:textId="77777777" w:rsidR="00511DFF" w:rsidRPr="0053453C" w:rsidRDefault="00680C30" w:rsidP="00680C30">
      <w:pPr>
        <w:tabs>
          <w:tab w:val="clear" w:pos="851"/>
          <w:tab w:val="left" w:pos="284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53453C">
        <w:rPr>
          <w:rFonts w:ascii="Times New Roman" w:hAnsi="Times New Roman"/>
          <w:sz w:val="18"/>
          <w:szCs w:val="18"/>
        </w:rPr>
        <w:t>-</w:t>
      </w:r>
      <w:r w:rsidRPr="0053453C">
        <w:rPr>
          <w:rFonts w:ascii="Times New Roman" w:hAnsi="Times New Roman"/>
          <w:sz w:val="18"/>
          <w:szCs w:val="18"/>
        </w:rPr>
        <w:tab/>
        <w:t>odbijanje prihvaćanja prijave</w:t>
      </w:r>
      <w:r w:rsidR="00E229C5" w:rsidRPr="0053453C">
        <w:rPr>
          <w:rFonts w:ascii="Times New Roman" w:hAnsi="Times New Roman"/>
          <w:sz w:val="18"/>
          <w:szCs w:val="18"/>
        </w:rPr>
        <w:t xml:space="preserve"> za akreditaciju</w:t>
      </w:r>
    </w:p>
    <w:p w14:paraId="659E8A7E" w14:textId="77777777" w:rsidR="00511DFF" w:rsidRPr="0053453C" w:rsidRDefault="00511DFF" w:rsidP="00680C30">
      <w:pPr>
        <w:tabs>
          <w:tab w:val="clear" w:pos="851"/>
          <w:tab w:val="left" w:pos="284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53453C">
        <w:rPr>
          <w:rFonts w:ascii="Times New Roman" w:hAnsi="Times New Roman"/>
          <w:sz w:val="18"/>
          <w:szCs w:val="18"/>
        </w:rPr>
        <w:t>-</w:t>
      </w:r>
      <w:r w:rsidRPr="0053453C">
        <w:rPr>
          <w:rFonts w:ascii="Times New Roman" w:hAnsi="Times New Roman"/>
          <w:sz w:val="18"/>
          <w:szCs w:val="18"/>
        </w:rPr>
        <w:tab/>
      </w:r>
      <w:r w:rsidR="00680C30" w:rsidRPr="0053453C">
        <w:rPr>
          <w:rFonts w:ascii="Times New Roman" w:hAnsi="Times New Roman"/>
          <w:sz w:val="18"/>
          <w:szCs w:val="18"/>
        </w:rPr>
        <w:t>odbijanje nastavka ocjenjivanja</w:t>
      </w:r>
    </w:p>
    <w:p w14:paraId="0E33E256" w14:textId="77777777" w:rsidR="00511DFF" w:rsidRPr="0053453C" w:rsidRDefault="00680C30" w:rsidP="00680C30">
      <w:pPr>
        <w:tabs>
          <w:tab w:val="clear" w:pos="851"/>
          <w:tab w:val="left" w:pos="284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53453C">
        <w:rPr>
          <w:rFonts w:ascii="Times New Roman" w:hAnsi="Times New Roman"/>
          <w:sz w:val="18"/>
          <w:szCs w:val="18"/>
        </w:rPr>
        <w:t>-</w:t>
      </w:r>
      <w:r w:rsidRPr="0053453C">
        <w:rPr>
          <w:rFonts w:ascii="Times New Roman" w:hAnsi="Times New Roman"/>
          <w:sz w:val="18"/>
          <w:szCs w:val="18"/>
        </w:rPr>
        <w:tab/>
        <w:t>zahtjeve za popravn</w:t>
      </w:r>
      <w:r w:rsidR="00E229C5" w:rsidRPr="0053453C">
        <w:rPr>
          <w:rFonts w:ascii="Times New Roman" w:hAnsi="Times New Roman"/>
          <w:sz w:val="18"/>
          <w:szCs w:val="18"/>
        </w:rPr>
        <w:t>im</w:t>
      </w:r>
      <w:r w:rsidRPr="0053453C">
        <w:rPr>
          <w:rFonts w:ascii="Times New Roman" w:hAnsi="Times New Roman"/>
          <w:sz w:val="18"/>
          <w:szCs w:val="18"/>
        </w:rPr>
        <w:t xml:space="preserve"> radnj</w:t>
      </w:r>
      <w:r w:rsidR="00E229C5" w:rsidRPr="0053453C">
        <w:rPr>
          <w:rFonts w:ascii="Times New Roman" w:hAnsi="Times New Roman"/>
          <w:sz w:val="18"/>
          <w:szCs w:val="18"/>
        </w:rPr>
        <w:t>ama</w:t>
      </w:r>
    </w:p>
    <w:p w14:paraId="777EB98E" w14:textId="77777777" w:rsidR="00511DFF" w:rsidRPr="0053453C" w:rsidRDefault="00511DFF" w:rsidP="00680C30">
      <w:pPr>
        <w:tabs>
          <w:tab w:val="clear" w:pos="851"/>
          <w:tab w:val="left" w:pos="284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53453C">
        <w:rPr>
          <w:rFonts w:ascii="Times New Roman" w:hAnsi="Times New Roman"/>
          <w:sz w:val="18"/>
          <w:szCs w:val="18"/>
        </w:rPr>
        <w:t>-</w:t>
      </w:r>
      <w:r w:rsidRPr="0053453C">
        <w:rPr>
          <w:rFonts w:ascii="Times New Roman" w:hAnsi="Times New Roman"/>
          <w:sz w:val="18"/>
          <w:szCs w:val="18"/>
        </w:rPr>
        <w:tab/>
        <w:t>izmjene u području akredi</w:t>
      </w:r>
      <w:r w:rsidR="00680C30" w:rsidRPr="0053453C">
        <w:rPr>
          <w:rFonts w:ascii="Times New Roman" w:hAnsi="Times New Roman"/>
          <w:sz w:val="18"/>
          <w:szCs w:val="18"/>
        </w:rPr>
        <w:t>tacije</w:t>
      </w:r>
    </w:p>
    <w:p w14:paraId="53A18541" w14:textId="77777777" w:rsidR="00511DFF" w:rsidRPr="0053453C" w:rsidRDefault="00511DFF" w:rsidP="00E229C5">
      <w:pPr>
        <w:tabs>
          <w:tab w:val="clear" w:pos="851"/>
          <w:tab w:val="left" w:pos="284"/>
        </w:tabs>
        <w:ind w:left="284" w:hanging="284"/>
        <w:rPr>
          <w:rFonts w:ascii="Times New Roman" w:hAnsi="Times New Roman"/>
          <w:sz w:val="18"/>
          <w:szCs w:val="18"/>
        </w:rPr>
      </w:pPr>
      <w:r w:rsidRPr="0053453C">
        <w:rPr>
          <w:rFonts w:ascii="Times New Roman" w:hAnsi="Times New Roman"/>
          <w:sz w:val="18"/>
          <w:szCs w:val="18"/>
        </w:rPr>
        <w:t>-</w:t>
      </w:r>
      <w:r w:rsidRPr="0053453C">
        <w:rPr>
          <w:rFonts w:ascii="Times New Roman" w:hAnsi="Times New Roman"/>
          <w:sz w:val="18"/>
          <w:szCs w:val="18"/>
        </w:rPr>
        <w:tab/>
        <w:t>odluke o odbijanju, obus</w:t>
      </w:r>
      <w:r w:rsidR="00680C30" w:rsidRPr="0053453C">
        <w:rPr>
          <w:rFonts w:ascii="Times New Roman" w:hAnsi="Times New Roman"/>
          <w:sz w:val="18"/>
          <w:szCs w:val="18"/>
        </w:rPr>
        <w:t xml:space="preserve">tavi ili </w:t>
      </w:r>
      <w:r w:rsidR="00E229C5" w:rsidRPr="0053453C">
        <w:rPr>
          <w:rFonts w:ascii="Times New Roman" w:hAnsi="Times New Roman"/>
          <w:sz w:val="18"/>
          <w:szCs w:val="18"/>
        </w:rPr>
        <w:t>povlačenju</w:t>
      </w:r>
      <w:r w:rsidR="00680C30" w:rsidRPr="0053453C">
        <w:rPr>
          <w:rFonts w:ascii="Times New Roman" w:hAnsi="Times New Roman"/>
          <w:sz w:val="18"/>
          <w:szCs w:val="18"/>
        </w:rPr>
        <w:t xml:space="preserve"> akreditacije</w:t>
      </w:r>
    </w:p>
    <w:p w14:paraId="7681F470" w14:textId="77777777" w:rsidR="00511DFF" w:rsidRPr="0053453C" w:rsidRDefault="00511DFF" w:rsidP="00D83975">
      <w:pPr>
        <w:pStyle w:val="Zaglavlje"/>
        <w:tabs>
          <w:tab w:val="left" w:pos="284"/>
        </w:tabs>
        <w:ind w:left="284" w:hanging="284"/>
        <w:rPr>
          <w:rFonts w:ascii="Times New Roman" w:hAnsi="Times New Roman"/>
          <w:sz w:val="18"/>
          <w:szCs w:val="18"/>
        </w:rPr>
      </w:pPr>
      <w:r w:rsidRPr="0053453C">
        <w:rPr>
          <w:rFonts w:ascii="Times New Roman" w:hAnsi="Times New Roman"/>
          <w:sz w:val="18"/>
          <w:szCs w:val="18"/>
        </w:rPr>
        <w:t>-</w:t>
      </w:r>
      <w:r w:rsidRPr="0053453C">
        <w:rPr>
          <w:rFonts w:ascii="Times New Roman" w:hAnsi="Times New Roman"/>
          <w:sz w:val="18"/>
          <w:szCs w:val="18"/>
        </w:rPr>
        <w:tab/>
        <w:t>sve druge aktivnosti koje sprečavaju dobivanje ili održavanje akreditacije.</w:t>
      </w:r>
    </w:p>
    <w:p w14:paraId="728B671E" w14:textId="77777777" w:rsidR="00511DFF" w:rsidRPr="0053453C" w:rsidRDefault="00511DFF" w:rsidP="00511DFF">
      <w:pPr>
        <w:pStyle w:val="Zaglavlje"/>
        <w:jc w:val="both"/>
        <w:rPr>
          <w:rFonts w:ascii="Times New Roman" w:hAnsi="Times New Roman"/>
          <w:sz w:val="20"/>
        </w:rPr>
      </w:pPr>
    </w:p>
    <w:p w14:paraId="68FFE29B" w14:textId="10E9E9CB" w:rsidR="00511DFF" w:rsidRPr="0053453C" w:rsidRDefault="00511DFF" w:rsidP="004C2B72">
      <w:pPr>
        <w:pStyle w:val="Zaglavlje"/>
        <w:numPr>
          <w:ilvl w:val="1"/>
          <w:numId w:val="24"/>
        </w:numPr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Pritužba</w:t>
      </w:r>
      <w:r w:rsidR="00D654E8" w:rsidRPr="0053453C">
        <w:rPr>
          <w:rFonts w:ascii="Times New Roman" w:hAnsi="Times New Roman"/>
          <w:b/>
          <w:sz w:val="20"/>
        </w:rPr>
        <w:t xml:space="preserve"> </w:t>
      </w:r>
      <w:r w:rsidR="007848C3" w:rsidRPr="0053453C">
        <w:rPr>
          <w:rFonts w:ascii="Times New Roman" w:hAnsi="Times New Roman"/>
          <w:b/>
          <w:sz w:val="20"/>
        </w:rPr>
        <w:t>(Prigovor)</w:t>
      </w:r>
    </w:p>
    <w:p w14:paraId="3BA54620" w14:textId="77BC01EB" w:rsidR="00511DFF" w:rsidRPr="0053453C" w:rsidRDefault="00511DFF" w:rsidP="004C2B72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Izražavanje nezadovoljstva akreditacijskom tijelu, različitog od </w:t>
      </w:r>
      <w:r w:rsidR="008236E8" w:rsidRPr="0053453C">
        <w:rPr>
          <w:rFonts w:ascii="Times New Roman" w:hAnsi="Times New Roman"/>
          <w:sz w:val="20"/>
        </w:rPr>
        <w:t>žalbe</w:t>
      </w:r>
      <w:r w:rsidR="00316A2A" w:rsidRPr="0053453C">
        <w:rPr>
          <w:rFonts w:ascii="Times New Roman" w:hAnsi="Times New Roman"/>
          <w:sz w:val="20"/>
        </w:rPr>
        <w:t xml:space="preserve"> </w:t>
      </w:r>
      <w:r w:rsidR="007848C3" w:rsidRPr="0053453C">
        <w:rPr>
          <w:rFonts w:ascii="Times New Roman" w:hAnsi="Times New Roman"/>
          <w:sz w:val="20"/>
        </w:rPr>
        <w:t>(predstavke)</w:t>
      </w:r>
      <w:r w:rsidRPr="0053453C">
        <w:rPr>
          <w:rFonts w:ascii="Times New Roman" w:hAnsi="Times New Roman"/>
          <w:sz w:val="20"/>
        </w:rPr>
        <w:t xml:space="preserve">, od strane bilo koje osobe ili organizacije, koje se odnosi na aktivnosti  akreditacijskog tijela ili akreditiranoga tijela za </w:t>
      </w:r>
      <w:r w:rsidR="00E506AB" w:rsidRPr="0053453C">
        <w:rPr>
          <w:rFonts w:ascii="Times New Roman" w:hAnsi="Times New Roman"/>
          <w:sz w:val="20"/>
        </w:rPr>
        <w:t xml:space="preserve">ocjenjivanje </w:t>
      </w:r>
      <w:r w:rsidRPr="0053453C">
        <w:rPr>
          <w:rFonts w:ascii="Times New Roman" w:hAnsi="Times New Roman"/>
          <w:sz w:val="20"/>
        </w:rPr>
        <w:t>sukladnosti, uz očekivani odgovor.</w:t>
      </w:r>
    </w:p>
    <w:p w14:paraId="4E801017" w14:textId="77777777" w:rsidR="00E45D7D" w:rsidRPr="0053453C" w:rsidRDefault="00E45D7D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</w:p>
    <w:p w14:paraId="21F633B9" w14:textId="77777777" w:rsidR="00511DFF" w:rsidRPr="0053453C" w:rsidRDefault="00511DFF" w:rsidP="004C2B72">
      <w:pPr>
        <w:pStyle w:val="Zaglavlje"/>
        <w:numPr>
          <w:ilvl w:val="1"/>
          <w:numId w:val="24"/>
        </w:numPr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Tijelo za ocjen</w:t>
      </w:r>
      <w:r w:rsidR="00905F9C" w:rsidRPr="0053453C">
        <w:rPr>
          <w:rFonts w:ascii="Times New Roman" w:hAnsi="Times New Roman"/>
          <w:b/>
          <w:sz w:val="20"/>
        </w:rPr>
        <w:t>jivanje</w:t>
      </w:r>
      <w:r w:rsidRPr="0053453C">
        <w:rPr>
          <w:rFonts w:ascii="Times New Roman" w:hAnsi="Times New Roman"/>
          <w:b/>
          <w:sz w:val="20"/>
        </w:rPr>
        <w:t xml:space="preserve"> sukladnosti</w:t>
      </w:r>
      <w:r w:rsidR="004B199B" w:rsidRPr="0053453C">
        <w:rPr>
          <w:rFonts w:ascii="Times New Roman" w:hAnsi="Times New Roman"/>
          <w:b/>
          <w:sz w:val="20"/>
        </w:rPr>
        <w:t xml:space="preserve"> (TOS)</w:t>
      </w:r>
    </w:p>
    <w:p w14:paraId="7D2B1339" w14:textId="77777777" w:rsidR="00511DFF" w:rsidRPr="0053453C" w:rsidRDefault="00511DFF" w:rsidP="004C2B72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Tijelo koje pruža usluge ocjen</w:t>
      </w:r>
      <w:r w:rsidR="00905F9C" w:rsidRPr="0053453C">
        <w:rPr>
          <w:rFonts w:ascii="Times New Roman" w:hAnsi="Times New Roman"/>
          <w:sz w:val="20"/>
        </w:rPr>
        <w:t>jivanja</w:t>
      </w:r>
      <w:r w:rsidRPr="0053453C">
        <w:rPr>
          <w:rFonts w:ascii="Times New Roman" w:hAnsi="Times New Roman"/>
          <w:sz w:val="20"/>
        </w:rPr>
        <w:t xml:space="preserve"> sukladnosti i koje može biti predmet akreditacije.</w:t>
      </w:r>
    </w:p>
    <w:p w14:paraId="788D7BCC" w14:textId="02A27E19" w:rsidR="0022412E" w:rsidRPr="0053453C" w:rsidRDefault="00511DFF" w:rsidP="004C2B72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  <w:u w:val="single"/>
        </w:rPr>
        <w:t>Napomena</w:t>
      </w:r>
      <w:r w:rsidRPr="0053453C">
        <w:rPr>
          <w:rFonts w:ascii="Times New Roman" w:hAnsi="Times New Roman"/>
          <w:sz w:val="20"/>
        </w:rPr>
        <w:t xml:space="preserve">: </w:t>
      </w:r>
      <w:r w:rsidR="00D21A34" w:rsidRPr="0053453C">
        <w:rPr>
          <w:rFonts w:ascii="Times New Roman" w:hAnsi="Times New Roman"/>
          <w:sz w:val="20"/>
        </w:rPr>
        <w:t>Naziv „tijelo za ocjen</w:t>
      </w:r>
      <w:r w:rsidR="00905F9C" w:rsidRPr="0053453C">
        <w:rPr>
          <w:rFonts w:ascii="Times New Roman" w:hAnsi="Times New Roman"/>
          <w:sz w:val="20"/>
        </w:rPr>
        <w:t>jivanje</w:t>
      </w:r>
      <w:r w:rsidR="00D21A34" w:rsidRPr="0053453C">
        <w:rPr>
          <w:rFonts w:ascii="Times New Roman" w:hAnsi="Times New Roman"/>
          <w:sz w:val="20"/>
        </w:rPr>
        <w:t xml:space="preserve"> sukladnosti“</w:t>
      </w:r>
      <w:r w:rsidR="00BD52EB" w:rsidRPr="0053453C">
        <w:rPr>
          <w:rFonts w:ascii="Times New Roman" w:hAnsi="Times New Roman"/>
          <w:sz w:val="20"/>
        </w:rPr>
        <w:t>,</w:t>
      </w:r>
      <w:r w:rsidR="00D21A34" w:rsidRPr="0053453C">
        <w:rPr>
          <w:rFonts w:ascii="Times New Roman" w:hAnsi="Times New Roman"/>
          <w:sz w:val="20"/>
        </w:rPr>
        <w:t xml:space="preserve"> u tekstu ovih </w:t>
      </w:r>
      <w:r w:rsidR="00316A2A" w:rsidRPr="0053453C">
        <w:rPr>
          <w:rFonts w:ascii="Times New Roman" w:hAnsi="Times New Roman"/>
          <w:sz w:val="20"/>
        </w:rPr>
        <w:t>P</w:t>
      </w:r>
      <w:r w:rsidR="00D21A34" w:rsidRPr="0053453C">
        <w:rPr>
          <w:rFonts w:ascii="Times New Roman" w:hAnsi="Times New Roman"/>
          <w:sz w:val="20"/>
        </w:rPr>
        <w:t>ravila</w:t>
      </w:r>
      <w:r w:rsidR="00BD52EB" w:rsidRPr="0053453C">
        <w:rPr>
          <w:rFonts w:ascii="Times New Roman" w:hAnsi="Times New Roman"/>
          <w:sz w:val="20"/>
        </w:rPr>
        <w:t>,</w:t>
      </w:r>
      <w:r w:rsidR="00D21A34" w:rsidRPr="0053453C">
        <w:rPr>
          <w:rFonts w:ascii="Times New Roman" w:hAnsi="Times New Roman"/>
          <w:sz w:val="20"/>
        </w:rPr>
        <w:t xml:space="preserve"> odnosi se i na akreditirano tijelo i na tijelo u postupku akreditacije.</w:t>
      </w:r>
    </w:p>
    <w:p w14:paraId="66D33851" w14:textId="6F20E0F6" w:rsidR="00511DFF" w:rsidRPr="0053453C" w:rsidRDefault="00511DFF" w:rsidP="004C2B72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Tijelima za ocjen</w:t>
      </w:r>
      <w:r w:rsidR="00905F9C" w:rsidRPr="0053453C">
        <w:rPr>
          <w:rFonts w:ascii="Times New Roman" w:hAnsi="Times New Roman"/>
          <w:sz w:val="20"/>
        </w:rPr>
        <w:t>jivanje</w:t>
      </w:r>
      <w:r w:rsidRPr="0053453C">
        <w:rPr>
          <w:rFonts w:ascii="Times New Roman" w:hAnsi="Times New Roman"/>
          <w:sz w:val="20"/>
        </w:rPr>
        <w:t xml:space="preserve"> sukladnosti smatraju se ona koja provode: ispitivanja, umjeravanja, </w:t>
      </w:r>
      <w:r w:rsidR="00A00037" w:rsidRPr="0053453C">
        <w:rPr>
          <w:rFonts w:ascii="Times New Roman" w:hAnsi="Times New Roman"/>
          <w:sz w:val="20"/>
        </w:rPr>
        <w:t>inspekciju</w:t>
      </w:r>
      <w:r w:rsidRPr="0053453C">
        <w:rPr>
          <w:rFonts w:ascii="Times New Roman" w:hAnsi="Times New Roman"/>
          <w:sz w:val="20"/>
        </w:rPr>
        <w:t>, certifikaciju</w:t>
      </w:r>
      <w:r w:rsidR="00316A2A" w:rsidRPr="0053453C">
        <w:rPr>
          <w:rFonts w:ascii="Times New Roman" w:hAnsi="Times New Roman"/>
          <w:sz w:val="20"/>
        </w:rPr>
        <w:t xml:space="preserve">, </w:t>
      </w:r>
      <w:r w:rsidR="00C72E49" w:rsidRPr="0053453C">
        <w:rPr>
          <w:rFonts w:ascii="Times New Roman" w:hAnsi="Times New Roman"/>
          <w:sz w:val="20"/>
        </w:rPr>
        <w:t>organizaciju ispitivanja sposobnosti, verifikaciju emisija stakleničkih plinova te verifikaciju u sustavu EMAS.</w:t>
      </w:r>
    </w:p>
    <w:p w14:paraId="50247B54" w14:textId="77777777" w:rsidR="00A37449" w:rsidRPr="0053453C" w:rsidRDefault="00A37449" w:rsidP="004C2B72">
      <w:pPr>
        <w:ind w:firstLine="0"/>
        <w:jc w:val="both"/>
        <w:rPr>
          <w:rFonts w:ascii="Times New Roman" w:hAnsi="Times New Roman"/>
          <w:sz w:val="20"/>
        </w:rPr>
      </w:pPr>
    </w:p>
    <w:p w14:paraId="229C21AE" w14:textId="21C52D94" w:rsidR="00511DFF" w:rsidRPr="0053453C" w:rsidRDefault="00A37449" w:rsidP="006E4FB0">
      <w:pPr>
        <w:pStyle w:val="Zaglavlje"/>
        <w:numPr>
          <w:ilvl w:val="1"/>
          <w:numId w:val="24"/>
        </w:numPr>
        <w:tabs>
          <w:tab w:val="clear" w:pos="4153"/>
          <w:tab w:val="center" w:pos="4536"/>
        </w:tabs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 xml:space="preserve">Podnositelj </w:t>
      </w:r>
      <w:r w:rsidR="008236E8" w:rsidRPr="0053453C">
        <w:rPr>
          <w:rFonts w:ascii="Times New Roman" w:hAnsi="Times New Roman"/>
          <w:b/>
          <w:sz w:val="20"/>
        </w:rPr>
        <w:t>žalbe</w:t>
      </w:r>
      <w:r w:rsidR="00316A2A" w:rsidRPr="0053453C">
        <w:rPr>
          <w:rFonts w:ascii="Times New Roman" w:hAnsi="Times New Roman"/>
          <w:b/>
          <w:sz w:val="20"/>
        </w:rPr>
        <w:t xml:space="preserve"> </w:t>
      </w:r>
      <w:r w:rsidR="007848C3" w:rsidRPr="0053453C">
        <w:rPr>
          <w:rFonts w:ascii="Times New Roman" w:hAnsi="Times New Roman"/>
          <w:b/>
          <w:sz w:val="20"/>
        </w:rPr>
        <w:t>(predstavke)</w:t>
      </w:r>
    </w:p>
    <w:p w14:paraId="5AC4D3B8" w14:textId="5B633D6B" w:rsidR="00A37449" w:rsidRPr="0053453C" w:rsidRDefault="00BD52EB" w:rsidP="00A37449">
      <w:pPr>
        <w:pStyle w:val="Zaglavlje"/>
        <w:tabs>
          <w:tab w:val="clear" w:pos="4153"/>
          <w:tab w:val="left" w:pos="567"/>
          <w:tab w:val="center" w:pos="4536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Tijelo za </w:t>
      </w:r>
      <w:r w:rsidR="00E506AB" w:rsidRPr="0053453C">
        <w:rPr>
          <w:rFonts w:ascii="Times New Roman" w:hAnsi="Times New Roman"/>
          <w:sz w:val="20"/>
        </w:rPr>
        <w:t xml:space="preserve">ocjenjivanje </w:t>
      </w:r>
      <w:r w:rsidRPr="0053453C">
        <w:rPr>
          <w:rFonts w:ascii="Times New Roman" w:hAnsi="Times New Roman"/>
          <w:sz w:val="20"/>
        </w:rPr>
        <w:t>sukladnosti</w:t>
      </w:r>
    </w:p>
    <w:p w14:paraId="4BFB2CEF" w14:textId="77777777" w:rsidR="00860413" w:rsidRPr="0053453C" w:rsidRDefault="00860413" w:rsidP="004B4063">
      <w:pPr>
        <w:pStyle w:val="Zaglavlje"/>
        <w:tabs>
          <w:tab w:val="clear" w:pos="4153"/>
          <w:tab w:val="clear" w:pos="8306"/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</w:p>
    <w:p w14:paraId="7DF7A6A9" w14:textId="77777777" w:rsidR="00674B19" w:rsidRPr="0053453C" w:rsidRDefault="004E344F" w:rsidP="004B4063">
      <w:pPr>
        <w:pStyle w:val="Zaglavlje"/>
        <w:tabs>
          <w:tab w:val="clear" w:pos="4153"/>
          <w:tab w:val="clear" w:pos="8306"/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</w:t>
      </w:r>
      <w:r w:rsidR="00674B19" w:rsidRPr="0053453C">
        <w:rPr>
          <w:rFonts w:ascii="Times New Roman" w:hAnsi="Times New Roman"/>
          <w:b/>
          <w:sz w:val="20"/>
        </w:rPr>
        <w:tab/>
      </w:r>
      <w:r w:rsidR="00E45D7D" w:rsidRPr="0053453C">
        <w:rPr>
          <w:rFonts w:ascii="Times New Roman" w:hAnsi="Times New Roman"/>
          <w:b/>
          <w:sz w:val="20"/>
        </w:rPr>
        <w:t xml:space="preserve">POSTUPAK </w:t>
      </w:r>
      <w:r w:rsidR="00674B19" w:rsidRPr="0053453C">
        <w:rPr>
          <w:rFonts w:ascii="Times New Roman" w:hAnsi="Times New Roman"/>
          <w:b/>
          <w:sz w:val="20"/>
        </w:rPr>
        <w:t>RJEŠAVANJ</w:t>
      </w:r>
      <w:r w:rsidR="00E45D7D" w:rsidRPr="0053453C">
        <w:rPr>
          <w:rFonts w:ascii="Times New Roman" w:hAnsi="Times New Roman"/>
          <w:b/>
          <w:sz w:val="20"/>
        </w:rPr>
        <w:t>A</w:t>
      </w:r>
      <w:r w:rsidR="00674B19" w:rsidRPr="0053453C">
        <w:rPr>
          <w:rFonts w:ascii="Times New Roman" w:hAnsi="Times New Roman"/>
          <w:b/>
          <w:sz w:val="20"/>
        </w:rPr>
        <w:t xml:space="preserve"> PRITUŽBI</w:t>
      </w:r>
    </w:p>
    <w:p w14:paraId="20C1996F" w14:textId="77777777" w:rsidR="00674B19" w:rsidRPr="0053453C" w:rsidRDefault="00674B19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3E27EA80" w14:textId="77777777" w:rsidR="00674B19" w:rsidRPr="0053453C" w:rsidRDefault="004E344F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</w:t>
      </w:r>
      <w:r w:rsidR="00674B19" w:rsidRPr="0053453C">
        <w:rPr>
          <w:rFonts w:ascii="Times New Roman" w:hAnsi="Times New Roman"/>
          <w:b/>
          <w:sz w:val="20"/>
        </w:rPr>
        <w:t>.1</w:t>
      </w:r>
      <w:r w:rsidR="00674B19" w:rsidRPr="0053453C">
        <w:rPr>
          <w:rFonts w:ascii="Times New Roman" w:hAnsi="Times New Roman"/>
          <w:b/>
          <w:sz w:val="20"/>
        </w:rPr>
        <w:tab/>
        <w:t>Vrste pritužbi</w:t>
      </w:r>
    </w:p>
    <w:p w14:paraId="1C5C0CAA" w14:textId="77777777" w:rsidR="005318FE" w:rsidRPr="0053453C" w:rsidRDefault="005318FE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</w:p>
    <w:p w14:paraId="125E9945" w14:textId="77777777" w:rsidR="00674B19" w:rsidRPr="0053453C" w:rsidRDefault="008B016C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lastRenderedPageBreak/>
        <w:t>Hrvatska akreditacijska agencija (</w:t>
      </w:r>
      <w:r w:rsidR="0042323D" w:rsidRPr="0053453C">
        <w:rPr>
          <w:rFonts w:ascii="Times New Roman" w:hAnsi="Times New Roman"/>
          <w:sz w:val="20"/>
        </w:rPr>
        <w:t>HAA</w:t>
      </w:r>
      <w:r w:rsidRPr="0053453C">
        <w:rPr>
          <w:rFonts w:ascii="Times New Roman" w:hAnsi="Times New Roman"/>
          <w:sz w:val="20"/>
        </w:rPr>
        <w:t>)</w:t>
      </w:r>
      <w:r w:rsidR="0042323D" w:rsidRPr="0053453C">
        <w:rPr>
          <w:rFonts w:ascii="Times New Roman" w:hAnsi="Times New Roman"/>
          <w:sz w:val="20"/>
        </w:rPr>
        <w:t xml:space="preserve"> razlikuje ove vrste pritužbi: </w:t>
      </w:r>
    </w:p>
    <w:p w14:paraId="522AB8CB" w14:textId="77777777" w:rsidR="00674B19" w:rsidRPr="0053453C" w:rsidRDefault="00674B19" w:rsidP="00674B19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</w:p>
    <w:p w14:paraId="4C001D96" w14:textId="77777777" w:rsidR="00674B19" w:rsidRPr="0053453C" w:rsidRDefault="00674B19" w:rsidP="004C2B72">
      <w:pPr>
        <w:tabs>
          <w:tab w:val="clear" w:pos="851"/>
          <w:tab w:val="left" w:pos="284"/>
        </w:tabs>
        <w:ind w:left="284" w:hanging="284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-</w:t>
      </w:r>
      <w:r w:rsidRPr="0053453C">
        <w:rPr>
          <w:rFonts w:ascii="Times New Roman" w:hAnsi="Times New Roman"/>
          <w:sz w:val="20"/>
        </w:rPr>
        <w:tab/>
        <w:t>pritužb</w:t>
      </w:r>
      <w:r w:rsidR="0042323D" w:rsidRPr="0053453C">
        <w:rPr>
          <w:rFonts w:ascii="Times New Roman" w:hAnsi="Times New Roman"/>
          <w:sz w:val="20"/>
        </w:rPr>
        <w:t>e</w:t>
      </w:r>
      <w:r w:rsidR="005318FE" w:rsidRPr="0053453C">
        <w:rPr>
          <w:rFonts w:ascii="Times New Roman" w:hAnsi="Times New Roman"/>
          <w:sz w:val="20"/>
        </w:rPr>
        <w:t xml:space="preserve"> na rad HAA</w:t>
      </w:r>
      <w:r w:rsidR="008236E8" w:rsidRPr="0053453C">
        <w:rPr>
          <w:rFonts w:ascii="Times New Roman" w:hAnsi="Times New Roman"/>
          <w:sz w:val="20"/>
        </w:rPr>
        <w:t xml:space="preserve"> (</w:t>
      </w:r>
      <w:r w:rsidR="00605D5C" w:rsidRPr="0053453C">
        <w:rPr>
          <w:rFonts w:ascii="Times New Roman" w:hAnsi="Times New Roman"/>
          <w:sz w:val="20"/>
        </w:rPr>
        <w:t xml:space="preserve">HAA, </w:t>
      </w:r>
      <w:r w:rsidR="008236E8" w:rsidRPr="0053453C">
        <w:rPr>
          <w:rFonts w:ascii="Times New Roman" w:hAnsi="Times New Roman"/>
          <w:sz w:val="20"/>
        </w:rPr>
        <w:t>zaposlenih u HAA i vanjskih suradnika ocjenitelja i eksperata HAA)</w:t>
      </w:r>
    </w:p>
    <w:p w14:paraId="3B7BD52A" w14:textId="77777777" w:rsidR="00674B19" w:rsidRPr="0053453C" w:rsidRDefault="00674B19" w:rsidP="004C2B72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-</w:t>
      </w:r>
      <w:r w:rsidRPr="0053453C">
        <w:rPr>
          <w:rFonts w:ascii="Times New Roman" w:hAnsi="Times New Roman"/>
          <w:sz w:val="20"/>
        </w:rPr>
        <w:tab/>
        <w:t>pritužb</w:t>
      </w:r>
      <w:r w:rsidR="0042323D" w:rsidRPr="0053453C">
        <w:rPr>
          <w:rFonts w:ascii="Times New Roman" w:hAnsi="Times New Roman"/>
          <w:sz w:val="20"/>
        </w:rPr>
        <w:t>e</w:t>
      </w:r>
      <w:r w:rsidR="005318FE" w:rsidRPr="0053453C">
        <w:rPr>
          <w:rFonts w:ascii="Times New Roman" w:hAnsi="Times New Roman"/>
          <w:sz w:val="20"/>
        </w:rPr>
        <w:t xml:space="preserve"> na rad akreditiranih tijela</w:t>
      </w:r>
    </w:p>
    <w:p w14:paraId="18AD85A6" w14:textId="09381C0C" w:rsidR="00674B19" w:rsidRPr="0053453C" w:rsidRDefault="00674B19" w:rsidP="00674B19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-</w:t>
      </w:r>
      <w:r w:rsidRPr="0053453C">
        <w:rPr>
          <w:rFonts w:ascii="Times New Roman" w:hAnsi="Times New Roman"/>
          <w:sz w:val="20"/>
        </w:rPr>
        <w:tab/>
        <w:t>pritužb</w:t>
      </w:r>
      <w:r w:rsidR="0042323D" w:rsidRPr="0053453C">
        <w:rPr>
          <w:rFonts w:ascii="Times New Roman" w:hAnsi="Times New Roman"/>
          <w:sz w:val="20"/>
        </w:rPr>
        <w:t>e</w:t>
      </w:r>
      <w:r w:rsidRPr="0053453C">
        <w:rPr>
          <w:rFonts w:ascii="Times New Roman" w:hAnsi="Times New Roman"/>
          <w:sz w:val="20"/>
        </w:rPr>
        <w:t xml:space="preserve"> na rad neakreditiranih tijela koja se posredno ili neposredno </w:t>
      </w:r>
      <w:r w:rsidR="00DA1079" w:rsidRPr="0053453C">
        <w:rPr>
          <w:rFonts w:ascii="Times New Roman" w:hAnsi="Times New Roman"/>
          <w:sz w:val="20"/>
        </w:rPr>
        <w:t>predstavljaju</w:t>
      </w:r>
      <w:r w:rsidRPr="0053453C">
        <w:rPr>
          <w:rFonts w:ascii="Times New Roman" w:hAnsi="Times New Roman"/>
          <w:sz w:val="20"/>
        </w:rPr>
        <w:t xml:space="preserve"> kao da su akreditirana.</w:t>
      </w:r>
    </w:p>
    <w:p w14:paraId="53ECFF87" w14:textId="77777777" w:rsidR="00674B19" w:rsidRPr="0053453C" w:rsidRDefault="00674B19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4613D029" w14:textId="77777777" w:rsidR="00674B19" w:rsidRPr="0053453C" w:rsidRDefault="004E344F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3</w:t>
      </w:r>
      <w:r w:rsidR="0042323D" w:rsidRPr="0053453C">
        <w:rPr>
          <w:rFonts w:ascii="Times New Roman" w:hAnsi="Times New Roman"/>
          <w:sz w:val="20"/>
        </w:rPr>
        <w:t>.</w:t>
      </w:r>
      <w:r w:rsidRPr="0053453C">
        <w:rPr>
          <w:rFonts w:ascii="Times New Roman" w:hAnsi="Times New Roman"/>
          <w:sz w:val="20"/>
        </w:rPr>
        <w:t>1.1</w:t>
      </w:r>
      <w:r w:rsidR="0042323D" w:rsidRPr="0053453C">
        <w:rPr>
          <w:rFonts w:ascii="Times New Roman" w:hAnsi="Times New Roman"/>
          <w:sz w:val="20"/>
        </w:rPr>
        <w:tab/>
        <w:t>Pritužbe na rad HAA</w:t>
      </w:r>
    </w:p>
    <w:p w14:paraId="012580E0" w14:textId="4898BA99" w:rsidR="0042323D" w:rsidRPr="0053453C" w:rsidRDefault="0042323D" w:rsidP="004C2B72">
      <w:pPr>
        <w:pStyle w:val="Zaglavlje"/>
        <w:tabs>
          <w:tab w:val="left" w:pos="0"/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Akreditirana tijela, tijela u postupku akreditacije ili druge zainteresirane strane, </w:t>
      </w:r>
      <w:r w:rsidR="00267030" w:rsidRPr="0053453C">
        <w:rPr>
          <w:rFonts w:ascii="Times New Roman" w:hAnsi="Times New Roman"/>
          <w:sz w:val="20"/>
        </w:rPr>
        <w:t xml:space="preserve">nezadovoljni radom HAA </w:t>
      </w:r>
      <w:r w:rsidR="00761868" w:rsidRPr="0053453C">
        <w:rPr>
          <w:rFonts w:ascii="Times New Roman" w:hAnsi="Times New Roman"/>
          <w:sz w:val="20"/>
        </w:rPr>
        <w:t>(</w:t>
      </w:r>
      <w:r w:rsidR="00267030" w:rsidRPr="0053453C">
        <w:rPr>
          <w:rFonts w:ascii="Times New Roman" w:hAnsi="Times New Roman"/>
          <w:sz w:val="20"/>
        </w:rPr>
        <w:t xml:space="preserve">radom </w:t>
      </w:r>
      <w:r w:rsidRPr="0053453C">
        <w:rPr>
          <w:rFonts w:ascii="Times New Roman" w:hAnsi="Times New Roman"/>
          <w:sz w:val="20"/>
        </w:rPr>
        <w:t xml:space="preserve">koji se ne odnosi </w:t>
      </w:r>
      <w:r w:rsidR="00267030" w:rsidRPr="0053453C">
        <w:rPr>
          <w:rFonts w:ascii="Times New Roman" w:hAnsi="Times New Roman"/>
          <w:sz w:val="20"/>
        </w:rPr>
        <w:t xml:space="preserve">na razloge zbog kojih se podnosi </w:t>
      </w:r>
      <w:r w:rsidR="002F1066" w:rsidRPr="0053453C">
        <w:rPr>
          <w:rFonts w:ascii="Times New Roman" w:hAnsi="Times New Roman"/>
          <w:sz w:val="20"/>
        </w:rPr>
        <w:t>žalba</w:t>
      </w:r>
      <w:r w:rsidR="00761868" w:rsidRPr="0053453C">
        <w:rPr>
          <w:rFonts w:ascii="Times New Roman" w:hAnsi="Times New Roman"/>
          <w:sz w:val="20"/>
        </w:rPr>
        <w:t>)</w:t>
      </w:r>
      <w:r w:rsidRPr="0053453C">
        <w:rPr>
          <w:rFonts w:ascii="Times New Roman" w:hAnsi="Times New Roman"/>
          <w:sz w:val="20"/>
        </w:rPr>
        <w:t>, mogu HAA podnijeti pritužbu.</w:t>
      </w:r>
    </w:p>
    <w:p w14:paraId="16CDCBE6" w14:textId="77777777" w:rsidR="00674B19" w:rsidRPr="0053453C" w:rsidRDefault="00674B19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7013E4B6" w14:textId="77777777" w:rsidR="00D33E06" w:rsidRPr="0053453C" w:rsidRDefault="004E344F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3</w:t>
      </w:r>
      <w:r w:rsidR="00D33E06" w:rsidRPr="0053453C">
        <w:rPr>
          <w:rFonts w:ascii="Times New Roman" w:hAnsi="Times New Roman"/>
          <w:sz w:val="20"/>
        </w:rPr>
        <w:t>.</w:t>
      </w:r>
      <w:r w:rsidRPr="0053453C">
        <w:rPr>
          <w:rFonts w:ascii="Times New Roman" w:hAnsi="Times New Roman"/>
          <w:sz w:val="20"/>
        </w:rPr>
        <w:t>1.2</w:t>
      </w:r>
      <w:r w:rsidR="00D33E06" w:rsidRPr="0053453C">
        <w:rPr>
          <w:rFonts w:ascii="Times New Roman" w:hAnsi="Times New Roman"/>
          <w:sz w:val="20"/>
        </w:rPr>
        <w:tab/>
        <w:t>Pritužbe na rad akreditiranih tijela</w:t>
      </w:r>
    </w:p>
    <w:p w14:paraId="3969132E" w14:textId="263B48F0" w:rsidR="00D33E06" w:rsidRPr="0053453C" w:rsidRDefault="00D33E06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Korisnici usluga tijela za </w:t>
      </w:r>
      <w:r w:rsidR="00905F9C" w:rsidRPr="0053453C">
        <w:rPr>
          <w:rFonts w:ascii="Times New Roman" w:hAnsi="Times New Roman"/>
          <w:sz w:val="20"/>
        </w:rPr>
        <w:t>ocjenjivanje</w:t>
      </w:r>
      <w:r w:rsidRPr="0053453C">
        <w:rPr>
          <w:rFonts w:ascii="Times New Roman" w:hAnsi="Times New Roman"/>
          <w:sz w:val="20"/>
        </w:rPr>
        <w:t xml:space="preserve"> sukladnosti akreditiranih od strane HAA, ili drug</w:t>
      </w:r>
      <w:r w:rsidR="00BB3D70" w:rsidRPr="0053453C">
        <w:rPr>
          <w:rFonts w:ascii="Times New Roman" w:hAnsi="Times New Roman"/>
          <w:sz w:val="20"/>
        </w:rPr>
        <w:t>e</w:t>
      </w:r>
      <w:r w:rsidRPr="0053453C">
        <w:rPr>
          <w:rFonts w:ascii="Times New Roman" w:hAnsi="Times New Roman"/>
          <w:sz w:val="20"/>
        </w:rPr>
        <w:t xml:space="preserve"> zainteresiran</w:t>
      </w:r>
      <w:r w:rsidR="00BB3D70" w:rsidRPr="0053453C">
        <w:rPr>
          <w:rFonts w:ascii="Times New Roman" w:hAnsi="Times New Roman"/>
          <w:sz w:val="20"/>
        </w:rPr>
        <w:t>e</w:t>
      </w:r>
      <w:r w:rsidRPr="0053453C">
        <w:rPr>
          <w:rFonts w:ascii="Times New Roman" w:hAnsi="Times New Roman"/>
          <w:sz w:val="20"/>
        </w:rPr>
        <w:t xml:space="preserve"> </w:t>
      </w:r>
      <w:r w:rsidR="00BB3D70" w:rsidRPr="0053453C">
        <w:rPr>
          <w:rFonts w:ascii="Times New Roman" w:hAnsi="Times New Roman"/>
          <w:sz w:val="20"/>
        </w:rPr>
        <w:t>strane</w:t>
      </w:r>
      <w:r w:rsidRPr="0053453C">
        <w:rPr>
          <w:rFonts w:ascii="Times New Roman" w:hAnsi="Times New Roman"/>
          <w:sz w:val="20"/>
        </w:rPr>
        <w:t>, kada nisu zadovoljni radom tih tijela</w:t>
      </w:r>
      <w:r w:rsidR="00316A2A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mogu na njihov rad podnijeti pritužbu HAA.</w:t>
      </w:r>
    </w:p>
    <w:p w14:paraId="0F119D63" w14:textId="77777777" w:rsidR="00BB3D70" w:rsidRPr="0053453C" w:rsidRDefault="00BB3D70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31CF91FE" w14:textId="77777777" w:rsidR="00D33E06" w:rsidRPr="0053453C" w:rsidRDefault="004E344F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3</w:t>
      </w:r>
      <w:r w:rsidR="00D33E06" w:rsidRPr="0053453C">
        <w:rPr>
          <w:rFonts w:ascii="Times New Roman" w:hAnsi="Times New Roman"/>
          <w:sz w:val="20"/>
        </w:rPr>
        <w:t>.</w:t>
      </w:r>
      <w:r w:rsidRPr="0053453C">
        <w:rPr>
          <w:rFonts w:ascii="Times New Roman" w:hAnsi="Times New Roman"/>
          <w:sz w:val="20"/>
        </w:rPr>
        <w:t>1.3</w:t>
      </w:r>
      <w:r w:rsidR="00D33E06" w:rsidRPr="0053453C">
        <w:rPr>
          <w:rFonts w:ascii="Times New Roman" w:hAnsi="Times New Roman"/>
          <w:sz w:val="20"/>
        </w:rPr>
        <w:tab/>
        <w:t>Pritužbe na rad neakreditiranih tijela</w:t>
      </w:r>
    </w:p>
    <w:p w14:paraId="12947941" w14:textId="4B69F25C" w:rsidR="00E93C61" w:rsidRPr="0053453C" w:rsidRDefault="00E93C61" w:rsidP="00605D5C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Pritužbama na rad neakreditiranih tijela razumijevaju se pritužbe na zloporabe u radu neakreditiranih tijela, koj</w:t>
      </w:r>
      <w:r w:rsidR="004E344F" w:rsidRPr="0053453C">
        <w:rPr>
          <w:rFonts w:ascii="Times New Roman" w:hAnsi="Times New Roman"/>
          <w:sz w:val="20"/>
        </w:rPr>
        <w:t>a</w:t>
      </w:r>
      <w:r w:rsidRPr="0053453C">
        <w:rPr>
          <w:rFonts w:ascii="Times New Roman" w:hAnsi="Times New Roman"/>
          <w:sz w:val="20"/>
        </w:rPr>
        <w:t xml:space="preserve"> se posredno ili neposredno </w:t>
      </w:r>
      <w:r w:rsidR="00CB1D8A" w:rsidRPr="0053453C">
        <w:rPr>
          <w:rFonts w:ascii="Times New Roman" w:hAnsi="Times New Roman"/>
          <w:sz w:val="20"/>
        </w:rPr>
        <w:t>predstavljaju</w:t>
      </w:r>
      <w:r w:rsidRPr="0053453C">
        <w:rPr>
          <w:rFonts w:ascii="Times New Roman" w:hAnsi="Times New Roman"/>
          <w:sz w:val="20"/>
        </w:rPr>
        <w:t xml:space="preserve"> kao da su za određene aktivnosti akreditiran</w:t>
      </w:r>
      <w:r w:rsidR="004E344F" w:rsidRPr="0053453C">
        <w:rPr>
          <w:rFonts w:ascii="Times New Roman" w:hAnsi="Times New Roman"/>
          <w:sz w:val="20"/>
        </w:rPr>
        <w:t>a</w:t>
      </w:r>
      <w:r w:rsidRPr="0053453C">
        <w:rPr>
          <w:rFonts w:ascii="Times New Roman" w:hAnsi="Times New Roman"/>
          <w:sz w:val="20"/>
        </w:rPr>
        <w:t xml:space="preserve"> od strane HAA ili od strane drugog akreditacijskog tijela, člana europsk</w:t>
      </w:r>
      <w:r w:rsidR="004E344F" w:rsidRPr="0053453C">
        <w:rPr>
          <w:rFonts w:ascii="Times New Roman" w:hAnsi="Times New Roman"/>
          <w:sz w:val="20"/>
        </w:rPr>
        <w:t>e</w:t>
      </w:r>
      <w:r w:rsidRPr="0053453C">
        <w:rPr>
          <w:rFonts w:ascii="Times New Roman" w:hAnsi="Times New Roman"/>
          <w:sz w:val="20"/>
        </w:rPr>
        <w:t xml:space="preserve"> ili međunarodnih </w:t>
      </w:r>
      <w:r w:rsidR="002557A0" w:rsidRPr="0053453C">
        <w:rPr>
          <w:rFonts w:ascii="Times New Roman" w:hAnsi="Times New Roman"/>
          <w:sz w:val="20"/>
        </w:rPr>
        <w:t>organizacija</w:t>
      </w:r>
      <w:r w:rsidRPr="0053453C">
        <w:rPr>
          <w:rFonts w:ascii="Times New Roman" w:hAnsi="Times New Roman"/>
          <w:sz w:val="20"/>
        </w:rPr>
        <w:t xml:space="preserve"> za akreditaciju.</w:t>
      </w:r>
    </w:p>
    <w:p w14:paraId="64FC7E97" w14:textId="77777777" w:rsidR="008C1343" w:rsidRPr="0053453C" w:rsidRDefault="008C1343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45915EBE" w14:textId="77777777" w:rsidR="00E93C61" w:rsidRPr="0053453C" w:rsidRDefault="00E93C6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Pri tome se neakreditiranim tijelima za </w:t>
      </w:r>
      <w:r w:rsidR="00905F9C" w:rsidRPr="0053453C">
        <w:rPr>
          <w:rFonts w:ascii="Times New Roman" w:hAnsi="Times New Roman"/>
          <w:sz w:val="20"/>
        </w:rPr>
        <w:t>ocjenjivanje</w:t>
      </w:r>
      <w:r w:rsidRPr="0053453C">
        <w:rPr>
          <w:rFonts w:ascii="Times New Roman" w:hAnsi="Times New Roman"/>
          <w:sz w:val="20"/>
        </w:rPr>
        <w:t xml:space="preserve"> sukladnosti razumijevaju:</w:t>
      </w:r>
    </w:p>
    <w:p w14:paraId="74EC6A79" w14:textId="3A837EBA" w:rsidR="00E93C61" w:rsidRPr="0053453C" w:rsidRDefault="00E93C61" w:rsidP="0053453C">
      <w:pPr>
        <w:pStyle w:val="Zaglavlje"/>
        <w:numPr>
          <w:ilvl w:val="0"/>
          <w:numId w:val="28"/>
        </w:numPr>
        <w:tabs>
          <w:tab w:val="left" w:pos="567"/>
        </w:tabs>
        <w:jc w:val="both"/>
        <w:rPr>
          <w:rFonts w:ascii="Times New Roman" w:hAnsi="Times New Roman"/>
          <w:caps/>
          <w:sz w:val="20"/>
        </w:rPr>
      </w:pPr>
      <w:r w:rsidRPr="0053453C">
        <w:rPr>
          <w:rFonts w:ascii="Times New Roman" w:hAnsi="Times New Roman"/>
          <w:sz w:val="20"/>
        </w:rPr>
        <w:t>tijela koja nisu akreditirana od strane H</w:t>
      </w:r>
      <w:r w:rsidRPr="0053453C">
        <w:rPr>
          <w:rFonts w:ascii="Times New Roman" w:hAnsi="Times New Roman"/>
          <w:caps/>
          <w:sz w:val="20"/>
        </w:rPr>
        <w:t>aa</w:t>
      </w:r>
      <w:r w:rsidR="00605D5C" w:rsidRPr="0053453C">
        <w:rPr>
          <w:rFonts w:ascii="Times New Roman" w:hAnsi="Times New Roman"/>
          <w:caps/>
          <w:sz w:val="20"/>
        </w:rPr>
        <w:t xml:space="preserve"> </w:t>
      </w:r>
    </w:p>
    <w:p w14:paraId="2CBDA0CA" w14:textId="61A16E19" w:rsidR="004E344F" w:rsidRPr="0053453C" w:rsidRDefault="00E93C61" w:rsidP="0053453C">
      <w:pPr>
        <w:pStyle w:val="Zaglavlje"/>
        <w:numPr>
          <w:ilvl w:val="0"/>
          <w:numId w:val="28"/>
        </w:numPr>
        <w:tabs>
          <w:tab w:val="left" w:pos="567"/>
        </w:tabs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tijela koja su akreditirana, ali se pozivaju na status akreditiranog tijela i u području za koje im </w:t>
      </w:r>
      <w:r w:rsidR="004E344F" w:rsidRPr="0053453C">
        <w:rPr>
          <w:rFonts w:ascii="Times New Roman" w:hAnsi="Times New Roman"/>
          <w:sz w:val="20"/>
        </w:rPr>
        <w:t xml:space="preserve">akreditacija </w:t>
      </w:r>
      <w:r w:rsidRPr="0053453C">
        <w:rPr>
          <w:rFonts w:ascii="Times New Roman" w:hAnsi="Times New Roman"/>
          <w:sz w:val="20"/>
        </w:rPr>
        <w:t>nije dodijeljena</w:t>
      </w:r>
    </w:p>
    <w:p w14:paraId="01CE308A" w14:textId="0909AEB2" w:rsidR="00B13AA1" w:rsidRPr="0053453C" w:rsidRDefault="00B13AA1" w:rsidP="0053453C">
      <w:pPr>
        <w:pStyle w:val="Zaglavlje"/>
        <w:numPr>
          <w:ilvl w:val="0"/>
          <w:numId w:val="28"/>
        </w:numPr>
        <w:tabs>
          <w:tab w:val="left" w:pos="567"/>
        </w:tabs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tijela u postupku akreditacije</w:t>
      </w:r>
    </w:p>
    <w:p w14:paraId="5E28D8BA" w14:textId="537F8E92" w:rsidR="00D33E06" w:rsidRPr="0053453C" w:rsidRDefault="004E344F" w:rsidP="0053453C">
      <w:pPr>
        <w:pStyle w:val="Zaglavlje"/>
        <w:numPr>
          <w:ilvl w:val="0"/>
          <w:numId w:val="28"/>
        </w:numPr>
        <w:tabs>
          <w:tab w:val="left" w:pos="567"/>
        </w:tabs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tijela koja se </w:t>
      </w:r>
      <w:r w:rsidR="00E93C61" w:rsidRPr="0053453C">
        <w:rPr>
          <w:rFonts w:ascii="Times New Roman" w:hAnsi="Times New Roman"/>
          <w:sz w:val="20"/>
        </w:rPr>
        <w:t xml:space="preserve">pozivaju na status akreditiranih tijela i u slučajevima kada im je akreditacija </w:t>
      </w:r>
      <w:r w:rsidR="008C1343" w:rsidRPr="0053453C">
        <w:rPr>
          <w:rFonts w:ascii="Times New Roman" w:hAnsi="Times New Roman"/>
          <w:sz w:val="20"/>
        </w:rPr>
        <w:t>povučena</w:t>
      </w:r>
      <w:r w:rsidR="00E93C61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ili suspendirana </w:t>
      </w:r>
      <w:r w:rsidR="00E93C61" w:rsidRPr="0053453C">
        <w:rPr>
          <w:rFonts w:ascii="Times New Roman" w:hAnsi="Times New Roman"/>
          <w:sz w:val="20"/>
        </w:rPr>
        <w:t>u dijelu ili u cijelosti</w:t>
      </w:r>
      <w:r w:rsidR="002B173B" w:rsidRPr="0053453C">
        <w:rPr>
          <w:rFonts w:ascii="Times New Roman" w:hAnsi="Times New Roman"/>
          <w:sz w:val="20"/>
        </w:rPr>
        <w:t>.</w:t>
      </w:r>
    </w:p>
    <w:p w14:paraId="600F330F" w14:textId="77777777" w:rsidR="00D33E06" w:rsidRPr="0053453C" w:rsidRDefault="00D33E06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4226AEF9" w14:textId="77777777" w:rsidR="004E344F" w:rsidRPr="0053453C" w:rsidRDefault="004E344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3.2</w:t>
      </w:r>
      <w:r w:rsidRPr="0053453C">
        <w:rPr>
          <w:rFonts w:ascii="Times New Roman" w:hAnsi="Times New Roman"/>
          <w:b/>
          <w:sz w:val="20"/>
        </w:rPr>
        <w:tab/>
      </w:r>
      <w:r w:rsidR="00A02C07" w:rsidRPr="0053453C">
        <w:rPr>
          <w:rFonts w:ascii="Times New Roman" w:hAnsi="Times New Roman"/>
          <w:b/>
          <w:sz w:val="20"/>
        </w:rPr>
        <w:t xml:space="preserve">Zaprimanje </w:t>
      </w:r>
      <w:r w:rsidRPr="0053453C">
        <w:rPr>
          <w:rFonts w:ascii="Times New Roman" w:hAnsi="Times New Roman"/>
          <w:b/>
          <w:sz w:val="20"/>
        </w:rPr>
        <w:t>pritužbi</w:t>
      </w:r>
    </w:p>
    <w:p w14:paraId="419E1B8C" w14:textId="77777777" w:rsidR="000111FB" w:rsidRPr="0053453C" w:rsidRDefault="00A15C20" w:rsidP="0053453C">
      <w:pPr>
        <w:pStyle w:val="Zaglavlje"/>
        <w:pBdr>
          <w:left w:val="single" w:sz="4" w:space="4" w:color="auto"/>
        </w:pBdr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Pritužbe</w:t>
      </w:r>
      <w:r w:rsidR="00634B3C" w:rsidRPr="0053453C">
        <w:rPr>
          <w:rFonts w:ascii="Times New Roman" w:hAnsi="Times New Roman"/>
          <w:sz w:val="20"/>
        </w:rPr>
        <w:t xml:space="preserve"> moraju biti dostavljene </w:t>
      </w:r>
      <w:r w:rsidR="009341AB" w:rsidRPr="0053453C">
        <w:rPr>
          <w:rFonts w:ascii="Times New Roman" w:hAnsi="Times New Roman"/>
          <w:sz w:val="20"/>
        </w:rPr>
        <w:t xml:space="preserve">pisanim putem </w:t>
      </w:r>
      <w:r w:rsidR="00605D5C" w:rsidRPr="0053453C">
        <w:rPr>
          <w:rFonts w:ascii="Times New Roman" w:hAnsi="Times New Roman"/>
          <w:sz w:val="20"/>
        </w:rPr>
        <w:t xml:space="preserve">s naznakom „Pritužba“ i </w:t>
      </w:r>
      <w:r w:rsidR="009F75E9" w:rsidRPr="0053453C">
        <w:rPr>
          <w:rFonts w:ascii="Times New Roman" w:hAnsi="Times New Roman"/>
          <w:sz w:val="20"/>
        </w:rPr>
        <w:t xml:space="preserve">s pripadajućim </w:t>
      </w:r>
      <w:r w:rsidR="00605D5C" w:rsidRPr="0053453C">
        <w:rPr>
          <w:rFonts w:ascii="Times New Roman" w:hAnsi="Times New Roman"/>
          <w:sz w:val="20"/>
        </w:rPr>
        <w:t>d</w:t>
      </w:r>
      <w:r w:rsidR="009F75E9" w:rsidRPr="0053453C">
        <w:rPr>
          <w:rFonts w:ascii="Times New Roman" w:hAnsi="Times New Roman"/>
          <w:sz w:val="20"/>
        </w:rPr>
        <w:t>okazima</w:t>
      </w:r>
      <w:r w:rsidR="00605D5C" w:rsidRPr="0053453C">
        <w:rPr>
          <w:rFonts w:ascii="Times New Roman" w:hAnsi="Times New Roman"/>
          <w:sz w:val="20"/>
        </w:rPr>
        <w:t>, informacijama i pojašnjenjima kojima podnositelj pritužbe dokazuje da se radi o pritužbi</w:t>
      </w:r>
      <w:r w:rsidR="000111FB" w:rsidRPr="0053453C">
        <w:rPr>
          <w:rFonts w:ascii="Times New Roman" w:hAnsi="Times New Roman"/>
          <w:sz w:val="20"/>
        </w:rPr>
        <w:t>.</w:t>
      </w:r>
    </w:p>
    <w:p w14:paraId="699394C9" w14:textId="77777777" w:rsidR="00C673C4" w:rsidRPr="0053453C" w:rsidRDefault="00C673C4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5DBFD56F" w14:textId="50487A20" w:rsidR="00C673C4" w:rsidRPr="0053453C" w:rsidRDefault="00C673C4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Pritužbe se u HAA mogu dostaviti osobno</w:t>
      </w:r>
      <w:r w:rsidR="00316A2A" w:rsidRPr="0053453C">
        <w:rPr>
          <w:rFonts w:ascii="Times New Roman" w:hAnsi="Times New Roman"/>
          <w:sz w:val="20"/>
        </w:rPr>
        <w:t xml:space="preserve">, </w:t>
      </w:r>
      <w:r w:rsidRPr="0053453C">
        <w:rPr>
          <w:rFonts w:ascii="Times New Roman" w:hAnsi="Times New Roman"/>
          <w:sz w:val="20"/>
        </w:rPr>
        <w:t xml:space="preserve"> elektroničk</w:t>
      </w:r>
      <w:r w:rsidR="00316A2A" w:rsidRPr="0053453C">
        <w:rPr>
          <w:rFonts w:ascii="Times New Roman" w:hAnsi="Times New Roman"/>
          <w:sz w:val="20"/>
        </w:rPr>
        <w:t xml:space="preserve">om </w:t>
      </w:r>
      <w:r w:rsidRPr="0053453C">
        <w:rPr>
          <w:rFonts w:ascii="Times New Roman" w:hAnsi="Times New Roman"/>
          <w:sz w:val="20"/>
        </w:rPr>
        <w:t>poš</w:t>
      </w:r>
      <w:r w:rsidR="00316A2A" w:rsidRPr="0053453C">
        <w:rPr>
          <w:rFonts w:ascii="Times New Roman" w:hAnsi="Times New Roman"/>
          <w:sz w:val="20"/>
        </w:rPr>
        <w:t xml:space="preserve">tom </w:t>
      </w:r>
      <w:r w:rsidRPr="0053453C">
        <w:rPr>
          <w:rFonts w:ascii="Times New Roman" w:hAnsi="Times New Roman"/>
          <w:sz w:val="20"/>
        </w:rPr>
        <w:t xml:space="preserve">na e-mail adresu </w:t>
      </w:r>
      <w:hyperlink r:id="rId14" w:history="1">
        <w:r w:rsidRPr="0053453C">
          <w:rPr>
            <w:rStyle w:val="Hiperveza"/>
            <w:rFonts w:ascii="Times New Roman" w:hAnsi="Times New Roman"/>
            <w:sz w:val="20"/>
          </w:rPr>
          <w:t>akreditacija@akreditacija.hr</w:t>
        </w:r>
      </w:hyperlink>
      <w:r w:rsidRPr="0053453C">
        <w:rPr>
          <w:rFonts w:ascii="Times New Roman" w:hAnsi="Times New Roman"/>
          <w:sz w:val="20"/>
        </w:rPr>
        <w:t xml:space="preserve"> ili putem pošte. </w:t>
      </w:r>
    </w:p>
    <w:p w14:paraId="236BEB2D" w14:textId="77777777" w:rsidR="00C673C4" w:rsidRPr="0053453C" w:rsidRDefault="00C673C4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7E29EDBE" w14:textId="202D5FD6" w:rsidR="00C673C4" w:rsidRPr="0053453C" w:rsidRDefault="00C673C4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Nakon zaprimanja</w:t>
      </w:r>
      <w:r w:rsidR="00316A2A" w:rsidRPr="0053453C">
        <w:rPr>
          <w:rFonts w:ascii="Times New Roman" w:hAnsi="Times New Roman"/>
          <w:sz w:val="20"/>
        </w:rPr>
        <w:t xml:space="preserve">, </w:t>
      </w:r>
      <w:r w:rsidRPr="0053453C">
        <w:rPr>
          <w:rFonts w:ascii="Times New Roman" w:hAnsi="Times New Roman"/>
          <w:sz w:val="20"/>
        </w:rPr>
        <w:t>za svaku pritužbu tajnik u uredu ravnatelja otvara predmet u kojem će se pohraniti svi zapisi o rješavanju pritužbe.</w:t>
      </w:r>
    </w:p>
    <w:p w14:paraId="29928E68" w14:textId="77777777" w:rsidR="00C673C4" w:rsidRPr="0053453C" w:rsidRDefault="00C673C4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766DF356" w14:textId="77777777" w:rsidR="00C673C4" w:rsidRPr="0053453C" w:rsidRDefault="00C673C4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Rukovoditelj </w:t>
      </w:r>
      <w:r w:rsidR="006E2488" w:rsidRPr="0053453C">
        <w:rPr>
          <w:rFonts w:ascii="Times New Roman" w:hAnsi="Times New Roman"/>
          <w:sz w:val="20"/>
        </w:rPr>
        <w:t xml:space="preserve">za </w:t>
      </w:r>
      <w:r w:rsidRPr="0053453C">
        <w:rPr>
          <w:rFonts w:ascii="Times New Roman" w:hAnsi="Times New Roman"/>
          <w:sz w:val="20"/>
        </w:rPr>
        <w:t>sustav upravljanja preispituje pritužbu, utvrđuje na koga se odnosi</w:t>
      </w:r>
      <w:r w:rsidR="00680003" w:rsidRPr="0053453C">
        <w:rPr>
          <w:rFonts w:ascii="Times New Roman" w:hAnsi="Times New Roman"/>
          <w:sz w:val="20"/>
        </w:rPr>
        <w:t xml:space="preserve">, radi li se o pritužbi </w:t>
      </w:r>
      <w:r w:rsidR="00680003" w:rsidRPr="0053453C">
        <w:rPr>
          <w:rFonts w:ascii="Times New Roman" w:eastAsia="Calibri" w:hAnsi="Times New Roman"/>
          <w:sz w:val="20"/>
        </w:rPr>
        <w:t>na akreditacijske aktivnosti za koje je HAA odgovorna</w:t>
      </w:r>
      <w:r w:rsidRPr="0053453C">
        <w:rPr>
          <w:rFonts w:ascii="Times New Roman" w:hAnsi="Times New Roman"/>
          <w:sz w:val="20"/>
        </w:rPr>
        <w:t xml:space="preserve"> i je </w:t>
      </w:r>
      <w:r w:rsidRPr="0053453C">
        <w:rPr>
          <w:rFonts w:ascii="Times New Roman" w:hAnsi="Times New Roman"/>
          <w:sz w:val="20"/>
        </w:rPr>
        <w:t>li razlog za pritužbu nedvosmisleno naveden i obrazložen.</w:t>
      </w:r>
    </w:p>
    <w:p w14:paraId="731D15FC" w14:textId="77777777" w:rsidR="0045411D" w:rsidRPr="0053453C" w:rsidRDefault="0045411D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3DE16C8B" w14:textId="32AFA0AD" w:rsidR="00680003" w:rsidRPr="0053453C" w:rsidRDefault="00680003" w:rsidP="0053453C">
      <w:pPr>
        <w:pStyle w:val="Zaglavlje"/>
        <w:pBdr>
          <w:left w:val="single" w:sz="4" w:space="4" w:color="auto"/>
        </w:pBdr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O zaprimljenoj pritužbi </w:t>
      </w:r>
      <w:r w:rsidR="0045411D" w:rsidRPr="0053453C">
        <w:rPr>
          <w:rFonts w:ascii="Times New Roman" w:hAnsi="Times New Roman"/>
          <w:sz w:val="20"/>
        </w:rPr>
        <w:t xml:space="preserve">rukovoditelj </w:t>
      </w:r>
      <w:r w:rsidR="006E2488" w:rsidRPr="0053453C">
        <w:rPr>
          <w:rFonts w:ascii="Times New Roman" w:hAnsi="Times New Roman"/>
          <w:sz w:val="20"/>
        </w:rPr>
        <w:t xml:space="preserve">za sustav upravljanja </w:t>
      </w:r>
      <w:r w:rsidRPr="0053453C">
        <w:rPr>
          <w:rFonts w:ascii="Times New Roman" w:hAnsi="Times New Roman"/>
          <w:sz w:val="20"/>
        </w:rPr>
        <w:t>obavještava podnositelja u pisanom obliku</w:t>
      </w:r>
      <w:r w:rsidR="005A1E22" w:rsidRPr="0053453C">
        <w:rPr>
          <w:rFonts w:ascii="Times New Roman" w:hAnsi="Times New Roman"/>
          <w:sz w:val="20"/>
        </w:rPr>
        <w:t>,</w:t>
      </w:r>
      <w:r w:rsidR="001C7285" w:rsidRPr="0053453C">
        <w:rPr>
          <w:rFonts w:ascii="Times New Roman" w:hAnsi="Times New Roman"/>
          <w:sz w:val="20"/>
        </w:rPr>
        <w:t xml:space="preserve"> </w:t>
      </w:r>
      <w:r w:rsidR="005A1E22" w:rsidRPr="0053453C">
        <w:rPr>
          <w:rFonts w:ascii="Times New Roman" w:hAnsi="Times New Roman"/>
          <w:sz w:val="20"/>
        </w:rPr>
        <w:t xml:space="preserve">na obrascu </w:t>
      </w:r>
      <w:r w:rsidR="005A1E22" w:rsidRPr="0053453C">
        <w:rPr>
          <w:rFonts w:ascii="Times New Roman" w:hAnsi="Times New Roman"/>
          <w:i/>
          <w:sz w:val="20"/>
        </w:rPr>
        <w:t>HAA-Ob-2/4-</w:t>
      </w:r>
      <w:r w:rsidR="00C07D53" w:rsidRPr="0053453C">
        <w:rPr>
          <w:rFonts w:ascii="Times New Roman" w:hAnsi="Times New Roman"/>
          <w:i/>
          <w:sz w:val="20"/>
        </w:rPr>
        <w:t>1</w:t>
      </w:r>
      <w:r w:rsidR="005A1E22" w:rsidRPr="0053453C">
        <w:rPr>
          <w:rFonts w:ascii="Times New Roman" w:hAnsi="Times New Roman"/>
          <w:i/>
          <w:sz w:val="20"/>
        </w:rPr>
        <w:t xml:space="preserve">, </w:t>
      </w:r>
      <w:r w:rsidRPr="0053453C">
        <w:rPr>
          <w:rFonts w:ascii="Times New Roman" w:hAnsi="Times New Roman"/>
          <w:sz w:val="20"/>
        </w:rPr>
        <w:t xml:space="preserve">po mogućnosti u roku od 7 dana </w:t>
      </w:r>
      <w:r w:rsidR="005A1E22" w:rsidRPr="0053453C">
        <w:rPr>
          <w:rFonts w:ascii="Times New Roman" w:hAnsi="Times New Roman"/>
          <w:sz w:val="20"/>
        </w:rPr>
        <w:t xml:space="preserve">od zaprimanja pritužbe, </w:t>
      </w:r>
    </w:p>
    <w:p w14:paraId="0C0DDE0D" w14:textId="77777777" w:rsidR="00680003" w:rsidRPr="0053453C" w:rsidRDefault="00680003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0B0C4C21" w14:textId="77777777" w:rsidR="00FC5B7F" w:rsidRPr="0053453C" w:rsidRDefault="000111FB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Sve pritužbe koje</w:t>
      </w:r>
      <w:r w:rsidR="00FC5B7F" w:rsidRPr="0053453C">
        <w:rPr>
          <w:rFonts w:ascii="Times New Roman" w:hAnsi="Times New Roman"/>
          <w:sz w:val="20"/>
        </w:rPr>
        <w:t xml:space="preserve"> se odnose</w:t>
      </w:r>
      <w:r w:rsidRPr="0053453C">
        <w:rPr>
          <w:rFonts w:ascii="Times New Roman" w:hAnsi="Times New Roman"/>
          <w:sz w:val="20"/>
        </w:rPr>
        <w:t xml:space="preserve"> na rad </w:t>
      </w:r>
      <w:r w:rsidR="00FC5B7F" w:rsidRPr="0053453C">
        <w:rPr>
          <w:rFonts w:ascii="Times New Roman" w:hAnsi="Times New Roman"/>
          <w:sz w:val="20"/>
        </w:rPr>
        <w:t>akreditiranog tijela u</w:t>
      </w:r>
      <w:r w:rsidRPr="0053453C">
        <w:rPr>
          <w:rFonts w:ascii="Times New Roman" w:hAnsi="Times New Roman"/>
          <w:sz w:val="20"/>
        </w:rPr>
        <w:t xml:space="preserve"> područj</w:t>
      </w:r>
      <w:r w:rsidR="00FC5B7F" w:rsidRPr="0053453C">
        <w:rPr>
          <w:rFonts w:ascii="Times New Roman" w:hAnsi="Times New Roman"/>
          <w:sz w:val="20"/>
        </w:rPr>
        <w:t>u</w:t>
      </w:r>
      <w:r w:rsidRPr="0053453C">
        <w:rPr>
          <w:rFonts w:ascii="Times New Roman" w:hAnsi="Times New Roman"/>
          <w:sz w:val="20"/>
        </w:rPr>
        <w:t xml:space="preserve"> akreditacije </w:t>
      </w:r>
      <w:r w:rsidR="00FC5B7F" w:rsidRPr="0053453C">
        <w:rPr>
          <w:rFonts w:ascii="Times New Roman" w:hAnsi="Times New Roman"/>
          <w:sz w:val="20"/>
        </w:rPr>
        <w:t>moraju se najprije dostaviti akreditiranom tijelu.</w:t>
      </w:r>
    </w:p>
    <w:p w14:paraId="71D13253" w14:textId="6707606A" w:rsidR="00680003" w:rsidRPr="0053453C" w:rsidRDefault="00680003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HAA rješava samo one pritužbe koje se odnose na ugovorene aktivnosti u postupku akreditacije između akreditiranog TOS</w:t>
      </w:r>
      <w:r w:rsidR="005A1E22" w:rsidRPr="0053453C">
        <w:rPr>
          <w:rFonts w:ascii="Times New Roman" w:hAnsi="Times New Roman"/>
          <w:sz w:val="20"/>
        </w:rPr>
        <w:t>-a</w:t>
      </w:r>
      <w:r w:rsidRPr="0053453C">
        <w:rPr>
          <w:rFonts w:ascii="Times New Roman" w:hAnsi="Times New Roman"/>
          <w:sz w:val="20"/>
        </w:rPr>
        <w:t xml:space="preserve"> i HAA.</w:t>
      </w:r>
    </w:p>
    <w:p w14:paraId="01849E08" w14:textId="3F2A1240" w:rsidR="0045411D" w:rsidRPr="0053453C" w:rsidRDefault="0045411D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Ako podnositelj pritužbe ne dostavi dokaze i sve potrebne informacije</w:t>
      </w:r>
      <w:r w:rsidR="005A1E22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postupak rješavanja pritužbi se neće provesti u skladu s ovim pravilima. </w:t>
      </w:r>
    </w:p>
    <w:p w14:paraId="57AF4064" w14:textId="77777777" w:rsidR="00FC5B7F" w:rsidRPr="0053453C" w:rsidRDefault="00FC5B7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794631F7" w14:textId="16B3E557" w:rsidR="000111FB" w:rsidRPr="0053453C" w:rsidRDefault="00FC5B7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Sva akreditirana tijela su </w:t>
      </w:r>
      <w:r w:rsidR="000111FB" w:rsidRPr="0053453C">
        <w:rPr>
          <w:rFonts w:ascii="Times New Roman" w:hAnsi="Times New Roman"/>
          <w:sz w:val="20"/>
        </w:rPr>
        <w:t>obvezn</w:t>
      </w:r>
      <w:r w:rsidRPr="0053453C">
        <w:rPr>
          <w:rFonts w:ascii="Times New Roman" w:hAnsi="Times New Roman"/>
          <w:sz w:val="20"/>
        </w:rPr>
        <w:t>a</w:t>
      </w:r>
      <w:r w:rsidR="000111FB" w:rsidRPr="0053453C">
        <w:rPr>
          <w:rFonts w:ascii="Times New Roman" w:hAnsi="Times New Roman"/>
          <w:sz w:val="20"/>
        </w:rPr>
        <w:t xml:space="preserve"> sukladno uspostavljenom sustavu upravljanja provesti postupak rješavanja pritužbe i o rezultatima obavijesti</w:t>
      </w:r>
      <w:r w:rsidRPr="0053453C">
        <w:rPr>
          <w:rFonts w:ascii="Times New Roman" w:hAnsi="Times New Roman"/>
          <w:sz w:val="20"/>
        </w:rPr>
        <w:t>ti podnositelja pritužbe te ukoliko j</w:t>
      </w:r>
      <w:r w:rsidR="009341AB" w:rsidRPr="0053453C">
        <w:rPr>
          <w:rFonts w:ascii="Times New Roman" w:hAnsi="Times New Roman"/>
          <w:sz w:val="20"/>
        </w:rPr>
        <w:t>e</w:t>
      </w:r>
      <w:r w:rsidRPr="0053453C">
        <w:rPr>
          <w:rFonts w:ascii="Times New Roman" w:hAnsi="Times New Roman"/>
          <w:sz w:val="20"/>
        </w:rPr>
        <w:t xml:space="preserve"> potrebno i HAA.</w:t>
      </w:r>
    </w:p>
    <w:p w14:paraId="14F7BCC8" w14:textId="0E7201F1" w:rsidR="00680003" w:rsidRPr="0053453C" w:rsidRDefault="00680003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i/>
          <w:sz w:val="20"/>
        </w:rPr>
      </w:pPr>
      <w:r w:rsidRPr="0053453C">
        <w:rPr>
          <w:rFonts w:ascii="Times New Roman" w:hAnsi="Times New Roman"/>
          <w:sz w:val="20"/>
        </w:rPr>
        <w:t xml:space="preserve">HAA vodi evidenciju svih zaprimljenih pritužbi koje se odnose na TOS na obrascu </w:t>
      </w:r>
      <w:r w:rsidRPr="0053453C">
        <w:rPr>
          <w:rFonts w:ascii="Times New Roman" w:hAnsi="Times New Roman"/>
          <w:i/>
          <w:sz w:val="20"/>
        </w:rPr>
        <w:t>HAA-Ob-2/4-2.</w:t>
      </w:r>
    </w:p>
    <w:p w14:paraId="7F11F56E" w14:textId="77777777" w:rsidR="00680003" w:rsidRPr="0053453C" w:rsidRDefault="00680003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6F0186AD" w14:textId="20F933DE" w:rsidR="00680003" w:rsidRPr="0053453C" w:rsidRDefault="00680003" w:rsidP="004C2B72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U svrhu rješavanja pritužbe, TOS je Ugovorom o obavljanju poslova akreditacije obvezan surađivati s HAA. U suprotnom</w:t>
      </w:r>
      <w:r w:rsidR="005A1E22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HAA će poduzeti odgovarajuće mjere sukladno pravilima i postupcima HAA. </w:t>
      </w:r>
    </w:p>
    <w:p w14:paraId="289895A8" w14:textId="77777777" w:rsidR="00680003" w:rsidRPr="0053453C" w:rsidRDefault="00680003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00B21CC9" w14:textId="77777777" w:rsidR="00FC5B7F" w:rsidRPr="0053453C" w:rsidRDefault="00FC5B7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HAA tijekom nadzornih ocjenjivanja ocjenjuje kako je akreditirano tijelo provelo postupak rješavanja svih pristiglih pritužbi na njegov rad.</w:t>
      </w:r>
    </w:p>
    <w:p w14:paraId="4C06FAD3" w14:textId="77777777" w:rsidR="0045411D" w:rsidRPr="0053453C" w:rsidRDefault="0045411D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Ako je ocjenjeno da se pristigla pritužba odnosi na</w:t>
      </w:r>
      <w:r w:rsidRPr="0053453C">
        <w:rPr>
          <w:rFonts w:ascii="Times New Roman" w:eastAsia="Calibri" w:hAnsi="Times New Roman"/>
          <w:sz w:val="20"/>
        </w:rPr>
        <w:t xml:space="preserve"> akreditacijske aktivnosti za koje je HAA odgovorna</w:t>
      </w:r>
      <w:r w:rsidRPr="0053453C">
        <w:rPr>
          <w:rFonts w:ascii="Times New Roman" w:hAnsi="Times New Roman"/>
          <w:sz w:val="20"/>
        </w:rPr>
        <w:t xml:space="preserve"> pokreće se postupak rješavanja pritužbe sukladno ovim pravilima.</w:t>
      </w:r>
    </w:p>
    <w:p w14:paraId="42D14626" w14:textId="77777777" w:rsidR="00FC5B7F" w:rsidRPr="0053453C" w:rsidRDefault="00FC5B7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717CE868" w14:textId="46C12B08" w:rsidR="00FC5B7F" w:rsidRPr="0053453C" w:rsidRDefault="00FC5B7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Ukoliko </w:t>
      </w:r>
      <w:r w:rsidR="00336AED" w:rsidRPr="0053453C">
        <w:rPr>
          <w:rFonts w:ascii="Times New Roman" w:hAnsi="Times New Roman"/>
          <w:sz w:val="20"/>
        </w:rPr>
        <w:t>zainteresirana strana</w:t>
      </w:r>
      <w:r w:rsidRPr="0053453C">
        <w:rPr>
          <w:rFonts w:ascii="Times New Roman" w:hAnsi="Times New Roman"/>
          <w:sz w:val="20"/>
        </w:rPr>
        <w:t xml:space="preserve"> nije zadovoljn</w:t>
      </w:r>
      <w:r w:rsidR="005A1E22" w:rsidRPr="0053453C">
        <w:rPr>
          <w:rFonts w:ascii="Times New Roman" w:hAnsi="Times New Roman"/>
          <w:sz w:val="20"/>
        </w:rPr>
        <w:t>a</w:t>
      </w:r>
      <w:r w:rsidRPr="0053453C">
        <w:rPr>
          <w:rFonts w:ascii="Times New Roman" w:hAnsi="Times New Roman"/>
          <w:sz w:val="20"/>
        </w:rPr>
        <w:t xml:space="preserve"> postupkom i rješenjem pritužbe koji je provelo akreditirano tijelo može </w:t>
      </w:r>
      <w:r w:rsidR="00336AED" w:rsidRPr="0053453C">
        <w:rPr>
          <w:rFonts w:ascii="Times New Roman" w:hAnsi="Times New Roman"/>
          <w:sz w:val="20"/>
        </w:rPr>
        <w:t>pritužbu</w:t>
      </w:r>
      <w:r w:rsidR="009341AB" w:rsidRPr="0053453C">
        <w:rPr>
          <w:rFonts w:ascii="Times New Roman" w:hAnsi="Times New Roman"/>
          <w:sz w:val="20"/>
        </w:rPr>
        <w:t xml:space="preserve"> up</w:t>
      </w:r>
      <w:r w:rsidR="00D44AE8" w:rsidRPr="0053453C">
        <w:rPr>
          <w:rFonts w:ascii="Times New Roman" w:hAnsi="Times New Roman"/>
          <w:sz w:val="20"/>
        </w:rPr>
        <w:t>u</w:t>
      </w:r>
      <w:r w:rsidR="009341AB" w:rsidRPr="0053453C">
        <w:rPr>
          <w:rFonts w:ascii="Times New Roman" w:hAnsi="Times New Roman"/>
          <w:sz w:val="20"/>
        </w:rPr>
        <w:t>titi</w:t>
      </w:r>
      <w:r w:rsidRPr="0053453C">
        <w:rPr>
          <w:rFonts w:ascii="Times New Roman" w:hAnsi="Times New Roman"/>
          <w:sz w:val="20"/>
        </w:rPr>
        <w:t xml:space="preserve"> HAA. </w:t>
      </w:r>
    </w:p>
    <w:p w14:paraId="5FECDE5B" w14:textId="77777777" w:rsidR="00FC5B7F" w:rsidRPr="0053453C" w:rsidRDefault="00FC5B7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D1B3D93" w14:textId="65EACE4F" w:rsidR="000111FB" w:rsidRPr="0053453C" w:rsidRDefault="000111FB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HAA ima pravo</w:t>
      </w:r>
      <w:r w:rsidR="005A1E22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</w:t>
      </w:r>
      <w:r w:rsidR="00D44AE8" w:rsidRPr="0053453C">
        <w:rPr>
          <w:rFonts w:ascii="Times New Roman" w:hAnsi="Times New Roman"/>
          <w:sz w:val="20"/>
        </w:rPr>
        <w:t xml:space="preserve">pored postupka za rješavanja zaprimljenih pritužbi postupiti po svim ostalim pravilima i postupcima </w:t>
      </w:r>
      <w:r w:rsidR="004D0661" w:rsidRPr="0053453C">
        <w:rPr>
          <w:rFonts w:ascii="Times New Roman" w:hAnsi="Times New Roman"/>
          <w:sz w:val="20"/>
        </w:rPr>
        <w:t xml:space="preserve">HAA </w:t>
      </w:r>
      <w:r w:rsidR="00D44AE8" w:rsidRPr="0053453C">
        <w:rPr>
          <w:rFonts w:ascii="Times New Roman" w:hAnsi="Times New Roman"/>
          <w:sz w:val="20"/>
        </w:rPr>
        <w:t xml:space="preserve">te </w:t>
      </w:r>
      <w:r w:rsidRPr="0053453C">
        <w:rPr>
          <w:rFonts w:ascii="Times New Roman" w:hAnsi="Times New Roman"/>
          <w:sz w:val="20"/>
        </w:rPr>
        <w:t>poduzeti dodatne mjere</w:t>
      </w:r>
      <w:r w:rsidR="009341AB" w:rsidRPr="0053453C">
        <w:rPr>
          <w:rFonts w:ascii="Times New Roman" w:hAnsi="Times New Roman"/>
          <w:sz w:val="20"/>
        </w:rPr>
        <w:t xml:space="preserve"> </w:t>
      </w:r>
      <w:r w:rsidR="00D44AE8" w:rsidRPr="0053453C">
        <w:rPr>
          <w:rFonts w:ascii="Times New Roman" w:hAnsi="Times New Roman"/>
          <w:sz w:val="20"/>
        </w:rPr>
        <w:t>ukoliko je to potrebno.</w:t>
      </w:r>
    </w:p>
    <w:p w14:paraId="3915F530" w14:textId="77777777" w:rsidR="000111FB" w:rsidRPr="0053453C" w:rsidRDefault="000111FB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A6C028A" w14:textId="00D0EC87" w:rsidR="00FC5B7F" w:rsidRPr="0053453C" w:rsidRDefault="00FC5B7F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Ukoliko HAA zaprimi pritužb</w:t>
      </w:r>
      <w:r w:rsidR="00D02240" w:rsidRPr="0053453C">
        <w:rPr>
          <w:rFonts w:ascii="Times New Roman" w:hAnsi="Times New Roman"/>
          <w:sz w:val="20"/>
        </w:rPr>
        <w:t>u</w:t>
      </w:r>
      <w:r w:rsidRPr="0053453C">
        <w:rPr>
          <w:rFonts w:ascii="Times New Roman" w:hAnsi="Times New Roman"/>
          <w:sz w:val="20"/>
        </w:rPr>
        <w:t xml:space="preserve"> koja se odnosi na </w:t>
      </w:r>
      <w:r w:rsidR="00D02240" w:rsidRPr="0053453C">
        <w:rPr>
          <w:rFonts w:ascii="Times New Roman" w:hAnsi="Times New Roman"/>
          <w:sz w:val="20"/>
        </w:rPr>
        <w:t xml:space="preserve">rad tijela </w:t>
      </w:r>
      <w:r w:rsidR="005A1E22" w:rsidRPr="0053453C">
        <w:rPr>
          <w:rFonts w:ascii="Times New Roman" w:hAnsi="Times New Roman"/>
          <w:sz w:val="20"/>
        </w:rPr>
        <w:t xml:space="preserve">akreditiranog od </w:t>
      </w:r>
      <w:r w:rsidRPr="0053453C">
        <w:rPr>
          <w:rFonts w:ascii="Times New Roman" w:hAnsi="Times New Roman"/>
          <w:sz w:val="20"/>
        </w:rPr>
        <w:t>drugog</w:t>
      </w:r>
      <w:r w:rsidR="00D02240" w:rsidRPr="0053453C">
        <w:rPr>
          <w:rFonts w:ascii="Times New Roman" w:hAnsi="Times New Roman"/>
          <w:sz w:val="20"/>
        </w:rPr>
        <w:t xml:space="preserve"> nacionalnog</w:t>
      </w:r>
      <w:r w:rsidRPr="0053453C">
        <w:rPr>
          <w:rFonts w:ascii="Times New Roman" w:hAnsi="Times New Roman"/>
          <w:sz w:val="20"/>
        </w:rPr>
        <w:t xml:space="preserve"> akreditacijskog tijela</w:t>
      </w:r>
      <w:r w:rsidR="005A1E22" w:rsidRPr="0053453C">
        <w:rPr>
          <w:rFonts w:ascii="Times New Roman" w:hAnsi="Times New Roman"/>
          <w:sz w:val="20"/>
        </w:rPr>
        <w:t xml:space="preserve">, </w:t>
      </w:r>
      <w:r w:rsidRPr="0053453C">
        <w:rPr>
          <w:rFonts w:ascii="Times New Roman" w:hAnsi="Times New Roman"/>
          <w:sz w:val="20"/>
        </w:rPr>
        <w:t xml:space="preserve">HAA će istu proslijediti tom akreditacijskom tijelu. </w:t>
      </w:r>
    </w:p>
    <w:p w14:paraId="3CAA2247" w14:textId="77777777" w:rsidR="00195BB7" w:rsidRPr="0053453C" w:rsidRDefault="00195BB7" w:rsidP="007848C3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65F1D5D5" w14:textId="33AAFAE4" w:rsidR="00F9609C" w:rsidRPr="0053453C" w:rsidRDefault="00F9609C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Rukovoditelj za sustav upravljanja utvrđuje da li pritužba sadrži dovoljno informacija</w:t>
      </w:r>
      <w:r w:rsidR="005A1E22" w:rsidRPr="0053453C">
        <w:rPr>
          <w:rFonts w:ascii="Times New Roman" w:hAnsi="Times New Roman"/>
          <w:sz w:val="20"/>
        </w:rPr>
        <w:t xml:space="preserve">, </w:t>
      </w:r>
      <w:r w:rsidRPr="0053453C">
        <w:rPr>
          <w:rFonts w:ascii="Times New Roman" w:hAnsi="Times New Roman"/>
          <w:sz w:val="20"/>
        </w:rPr>
        <w:t>konkretnih podataka i dokaza potrebnih za postupanje u skladu s ovim pravilima. Ako to nije slučaj zatražit će od podnositelja pritužbe dodatne informacije. Ako podnositelj pritužbe ne dostavi tražene informacije u zadanom roku, pritužba neće biti obrađena u skladu s ovim pravilima.</w:t>
      </w:r>
    </w:p>
    <w:p w14:paraId="09A536A2" w14:textId="40DE9963" w:rsidR="00F9609C" w:rsidRPr="0053453C" w:rsidRDefault="00F9609C" w:rsidP="0053453C">
      <w:pPr>
        <w:pStyle w:val="Zaglavlje"/>
        <w:pBdr>
          <w:left w:val="single" w:sz="4" w:space="4" w:color="auto"/>
        </w:pBdr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lastRenderedPageBreak/>
        <w:t>Informacije o pritužbama na rad akreditiranog tijela uzimaju se u obzir u postupku akreditacije i redovitim nadzornim pregledima HAA</w:t>
      </w:r>
      <w:r w:rsidR="00ED3E4B" w:rsidRPr="0053453C">
        <w:rPr>
          <w:rFonts w:ascii="Times New Roman" w:hAnsi="Times New Roman"/>
          <w:sz w:val="20"/>
        </w:rPr>
        <w:t>.</w:t>
      </w:r>
    </w:p>
    <w:p w14:paraId="222D87B2" w14:textId="77777777" w:rsidR="00F9609C" w:rsidRPr="0053453C" w:rsidRDefault="00F9609C" w:rsidP="00F9609C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47BB7CE6" w14:textId="77777777" w:rsidR="00F9609C" w:rsidRPr="0053453C" w:rsidRDefault="00F9609C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3.3</w:t>
      </w:r>
      <w:r w:rsidRPr="0053453C">
        <w:rPr>
          <w:rFonts w:ascii="Times New Roman" w:hAnsi="Times New Roman"/>
          <w:b/>
          <w:sz w:val="20"/>
        </w:rPr>
        <w:tab/>
        <w:t>Rješavanje pritužbi u HAA</w:t>
      </w:r>
    </w:p>
    <w:p w14:paraId="7EB35719" w14:textId="77777777" w:rsidR="00ED3E4B" w:rsidRPr="0053453C" w:rsidRDefault="00ED3E4B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Postupak rješavanja pritužbi vodi rukovoditelj za sustav upravljanja koji o tome obavještava ravnatelja. Kada je rukovoditelj</w:t>
      </w:r>
      <w:r w:rsidR="006E2488" w:rsidRPr="0053453C">
        <w:rPr>
          <w:rFonts w:ascii="Times New Roman" w:hAnsi="Times New Roman"/>
          <w:sz w:val="20"/>
        </w:rPr>
        <w:t xml:space="preserve"> za</w:t>
      </w:r>
      <w:r w:rsidRPr="0053453C">
        <w:rPr>
          <w:rFonts w:ascii="Times New Roman" w:hAnsi="Times New Roman"/>
          <w:sz w:val="20"/>
        </w:rPr>
        <w:t xml:space="preserve"> sustav upravljanja izravno povezan s predmetom pritužbe, postupak će rješavati njegov zamjenik.</w:t>
      </w:r>
    </w:p>
    <w:p w14:paraId="4121483A" w14:textId="303C29D2" w:rsidR="00ED3E4B" w:rsidRPr="0053453C" w:rsidRDefault="00ED3E4B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Kada je to potrebno, </w:t>
      </w:r>
      <w:r w:rsidR="000242C2" w:rsidRPr="0053453C">
        <w:rPr>
          <w:rFonts w:ascii="Times New Roman" w:hAnsi="Times New Roman"/>
          <w:sz w:val="20"/>
        </w:rPr>
        <w:t xml:space="preserve">rukovoditelj </w:t>
      </w:r>
      <w:r w:rsidR="006E2488" w:rsidRPr="0053453C">
        <w:rPr>
          <w:rFonts w:ascii="Times New Roman" w:hAnsi="Times New Roman"/>
          <w:sz w:val="20"/>
        </w:rPr>
        <w:t xml:space="preserve">za sustav upravljanja </w:t>
      </w:r>
      <w:r w:rsidRPr="0053453C">
        <w:rPr>
          <w:rFonts w:ascii="Times New Roman" w:hAnsi="Times New Roman"/>
          <w:sz w:val="20"/>
        </w:rPr>
        <w:t xml:space="preserve">će u rješavanje </w:t>
      </w:r>
      <w:r w:rsidR="000242C2" w:rsidRPr="0053453C">
        <w:rPr>
          <w:rFonts w:ascii="Times New Roman" w:hAnsi="Times New Roman"/>
          <w:sz w:val="20"/>
        </w:rPr>
        <w:t>pritužbe</w:t>
      </w:r>
      <w:r w:rsidRPr="0053453C">
        <w:rPr>
          <w:rFonts w:ascii="Times New Roman" w:hAnsi="Times New Roman"/>
          <w:sz w:val="20"/>
        </w:rPr>
        <w:t xml:space="preserve"> uključiti suradnike </w:t>
      </w:r>
      <w:r w:rsidR="000242C2" w:rsidRPr="0053453C">
        <w:rPr>
          <w:rFonts w:ascii="Times New Roman" w:hAnsi="Times New Roman"/>
          <w:sz w:val="20"/>
        </w:rPr>
        <w:t xml:space="preserve">i načelnike odgovorne za </w:t>
      </w:r>
      <w:r w:rsidRPr="0053453C">
        <w:rPr>
          <w:rFonts w:ascii="Times New Roman" w:hAnsi="Times New Roman"/>
          <w:sz w:val="20"/>
        </w:rPr>
        <w:t xml:space="preserve">područja rada na koje se pritužba odnosi. Kada </w:t>
      </w:r>
      <w:r w:rsidR="000242C2" w:rsidRPr="0053453C">
        <w:rPr>
          <w:rFonts w:ascii="Times New Roman" w:hAnsi="Times New Roman"/>
          <w:sz w:val="20"/>
        </w:rPr>
        <w:t>rukovoditelj za sustav upravljanja</w:t>
      </w:r>
      <w:r w:rsidRPr="0053453C">
        <w:rPr>
          <w:rFonts w:ascii="Times New Roman" w:hAnsi="Times New Roman"/>
          <w:sz w:val="20"/>
        </w:rPr>
        <w:t xml:space="preserve"> procijeni da je za pravilno rješavanje pritužbe potrebno poznavanje pravnog znanja</w:t>
      </w:r>
      <w:r w:rsidR="005A1E22" w:rsidRPr="0053453C">
        <w:rPr>
          <w:rFonts w:ascii="Times New Roman" w:hAnsi="Times New Roman"/>
          <w:sz w:val="20"/>
        </w:rPr>
        <w:t>,</w:t>
      </w:r>
      <w:r w:rsidR="000242C2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u postupak </w:t>
      </w:r>
      <w:r w:rsidR="000242C2" w:rsidRPr="0053453C">
        <w:rPr>
          <w:rFonts w:ascii="Times New Roman" w:hAnsi="Times New Roman"/>
          <w:sz w:val="20"/>
        </w:rPr>
        <w:t>će uključiti osobu odgovornu za pravna pitanja u HAA.</w:t>
      </w:r>
    </w:p>
    <w:p w14:paraId="34DCB383" w14:textId="77777777" w:rsidR="000242C2" w:rsidRPr="0053453C" w:rsidRDefault="000242C2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1DF6549" w14:textId="77777777" w:rsidR="003B76C6" w:rsidRPr="0053453C" w:rsidRDefault="000242C2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Rukovoditelj za sustav upravljanja izrađuje</w:t>
      </w:r>
      <w:r w:rsidR="009313C5" w:rsidRPr="0053453C">
        <w:rPr>
          <w:rFonts w:ascii="Times New Roman" w:hAnsi="Times New Roman"/>
          <w:sz w:val="20"/>
        </w:rPr>
        <w:t xml:space="preserve"> </w:t>
      </w:r>
      <w:r w:rsidR="00634B3C" w:rsidRPr="0053453C">
        <w:rPr>
          <w:rFonts w:ascii="Times New Roman" w:hAnsi="Times New Roman"/>
          <w:sz w:val="20"/>
        </w:rPr>
        <w:t>dokumentirani prijedlog</w:t>
      </w:r>
      <w:r w:rsidR="009F75E9" w:rsidRPr="0053453C">
        <w:rPr>
          <w:rFonts w:ascii="Times New Roman" w:hAnsi="Times New Roman"/>
          <w:sz w:val="20"/>
        </w:rPr>
        <w:t xml:space="preserve"> </w:t>
      </w:r>
      <w:r w:rsidR="00124EDD" w:rsidRPr="0053453C">
        <w:rPr>
          <w:rFonts w:ascii="Times New Roman" w:hAnsi="Times New Roman"/>
          <w:sz w:val="20"/>
        </w:rPr>
        <w:t>način</w:t>
      </w:r>
      <w:r w:rsidR="00634B3C" w:rsidRPr="0053453C">
        <w:rPr>
          <w:rFonts w:ascii="Times New Roman" w:hAnsi="Times New Roman"/>
          <w:sz w:val="20"/>
        </w:rPr>
        <w:t xml:space="preserve">a </w:t>
      </w:r>
      <w:r w:rsidR="00124EDD" w:rsidRPr="0053453C">
        <w:rPr>
          <w:rFonts w:ascii="Times New Roman" w:hAnsi="Times New Roman"/>
          <w:sz w:val="20"/>
        </w:rPr>
        <w:t>rješ</w:t>
      </w:r>
      <w:r w:rsidR="0073010C" w:rsidRPr="0053453C">
        <w:rPr>
          <w:rFonts w:ascii="Times New Roman" w:hAnsi="Times New Roman"/>
          <w:sz w:val="20"/>
        </w:rPr>
        <w:t>avanja</w:t>
      </w:r>
      <w:r w:rsidR="00124EDD" w:rsidRPr="0053453C">
        <w:rPr>
          <w:rFonts w:ascii="Times New Roman" w:hAnsi="Times New Roman"/>
          <w:sz w:val="20"/>
        </w:rPr>
        <w:t xml:space="preserve"> pritužbe</w:t>
      </w:r>
      <w:r w:rsidR="009F75E9" w:rsidRPr="0053453C">
        <w:rPr>
          <w:rFonts w:ascii="Times New Roman" w:hAnsi="Times New Roman"/>
          <w:sz w:val="20"/>
        </w:rPr>
        <w:t xml:space="preserve"> </w:t>
      </w:r>
      <w:r w:rsidR="00462CDF" w:rsidRPr="0053453C">
        <w:rPr>
          <w:rFonts w:ascii="Times New Roman" w:hAnsi="Times New Roman"/>
          <w:sz w:val="20"/>
        </w:rPr>
        <w:t>i</w:t>
      </w:r>
      <w:r w:rsidR="006E4FB0" w:rsidRPr="0053453C">
        <w:rPr>
          <w:rFonts w:ascii="Times New Roman" w:hAnsi="Times New Roman"/>
          <w:sz w:val="20"/>
        </w:rPr>
        <w:t xml:space="preserve"> </w:t>
      </w:r>
      <w:r w:rsidR="009F75E9" w:rsidRPr="0053453C">
        <w:rPr>
          <w:rFonts w:ascii="Times New Roman" w:hAnsi="Times New Roman"/>
          <w:sz w:val="20"/>
        </w:rPr>
        <w:t xml:space="preserve">planirane aktivnosti </w:t>
      </w:r>
      <w:r w:rsidR="00462CDF" w:rsidRPr="0053453C">
        <w:rPr>
          <w:rFonts w:ascii="Times New Roman" w:hAnsi="Times New Roman"/>
          <w:sz w:val="20"/>
        </w:rPr>
        <w:t>sa</w:t>
      </w:r>
      <w:r w:rsidR="006E4FB0" w:rsidRPr="0053453C">
        <w:rPr>
          <w:rFonts w:ascii="Times New Roman" w:hAnsi="Times New Roman"/>
          <w:sz w:val="20"/>
        </w:rPr>
        <w:t xml:space="preserve"> </w:t>
      </w:r>
      <w:r w:rsidR="009F75E9" w:rsidRPr="0053453C">
        <w:rPr>
          <w:rFonts w:ascii="Times New Roman" w:hAnsi="Times New Roman"/>
          <w:sz w:val="20"/>
        </w:rPr>
        <w:t>zadužen</w:t>
      </w:r>
      <w:r w:rsidR="00462CDF" w:rsidRPr="0053453C">
        <w:rPr>
          <w:rFonts w:ascii="Times New Roman" w:hAnsi="Times New Roman"/>
          <w:sz w:val="20"/>
        </w:rPr>
        <w:t>jima</w:t>
      </w:r>
      <w:r w:rsidR="00AF1AC0" w:rsidRPr="0053453C">
        <w:rPr>
          <w:rFonts w:ascii="Times New Roman" w:hAnsi="Times New Roman"/>
          <w:sz w:val="20"/>
        </w:rPr>
        <w:t xml:space="preserve"> na obrascu </w:t>
      </w:r>
      <w:r w:rsidR="00AF1AC0" w:rsidRPr="0053453C">
        <w:rPr>
          <w:rFonts w:ascii="Times New Roman" w:hAnsi="Times New Roman"/>
          <w:i/>
          <w:sz w:val="20"/>
        </w:rPr>
        <w:t>HAA-Ob-2/4-3</w:t>
      </w:r>
      <w:r w:rsidR="009F75E9" w:rsidRPr="0053453C">
        <w:rPr>
          <w:rFonts w:ascii="Times New Roman" w:hAnsi="Times New Roman"/>
          <w:i/>
          <w:sz w:val="20"/>
        </w:rPr>
        <w:t>.</w:t>
      </w:r>
      <w:r w:rsidR="00B66C3E" w:rsidRPr="0053453C">
        <w:rPr>
          <w:rFonts w:ascii="Times New Roman" w:hAnsi="Times New Roman"/>
          <w:i/>
          <w:sz w:val="20"/>
        </w:rPr>
        <w:t xml:space="preserve"> </w:t>
      </w:r>
    </w:p>
    <w:p w14:paraId="423D59F1" w14:textId="77777777" w:rsidR="00AE54B1" w:rsidRPr="0053453C" w:rsidRDefault="00AE54B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Osobe </w:t>
      </w:r>
      <w:r w:rsidR="00A02C07" w:rsidRPr="0053453C">
        <w:rPr>
          <w:rFonts w:ascii="Times New Roman" w:hAnsi="Times New Roman"/>
          <w:sz w:val="20"/>
        </w:rPr>
        <w:t>uključene</w:t>
      </w:r>
      <w:r w:rsidRPr="0053453C">
        <w:rPr>
          <w:rFonts w:ascii="Times New Roman" w:hAnsi="Times New Roman"/>
          <w:sz w:val="20"/>
        </w:rPr>
        <w:t xml:space="preserve"> u </w:t>
      </w:r>
      <w:r w:rsidR="00953854" w:rsidRPr="0053453C">
        <w:rPr>
          <w:rFonts w:ascii="Times New Roman" w:hAnsi="Times New Roman"/>
          <w:sz w:val="20"/>
        </w:rPr>
        <w:t xml:space="preserve">postupak </w:t>
      </w:r>
      <w:r w:rsidRPr="0053453C">
        <w:rPr>
          <w:rFonts w:ascii="Times New Roman" w:hAnsi="Times New Roman"/>
          <w:sz w:val="20"/>
        </w:rPr>
        <w:t>rješavanj</w:t>
      </w:r>
      <w:r w:rsidR="00953854" w:rsidRPr="0053453C">
        <w:rPr>
          <w:rFonts w:ascii="Times New Roman" w:hAnsi="Times New Roman"/>
          <w:sz w:val="20"/>
        </w:rPr>
        <w:t>a</w:t>
      </w:r>
      <w:r w:rsidRPr="0053453C">
        <w:rPr>
          <w:rFonts w:ascii="Times New Roman" w:hAnsi="Times New Roman"/>
          <w:sz w:val="20"/>
        </w:rPr>
        <w:t xml:space="preserve"> </w:t>
      </w:r>
      <w:r w:rsidR="002A346B" w:rsidRPr="0053453C">
        <w:rPr>
          <w:rFonts w:ascii="Times New Roman" w:hAnsi="Times New Roman"/>
          <w:sz w:val="20"/>
        </w:rPr>
        <w:t xml:space="preserve">pritužbe </w:t>
      </w:r>
      <w:r w:rsidRPr="0053453C">
        <w:rPr>
          <w:rFonts w:ascii="Times New Roman" w:hAnsi="Times New Roman"/>
          <w:sz w:val="20"/>
        </w:rPr>
        <w:t xml:space="preserve">ne </w:t>
      </w:r>
      <w:r w:rsidR="00A02C07" w:rsidRPr="0053453C">
        <w:rPr>
          <w:rFonts w:ascii="Times New Roman" w:hAnsi="Times New Roman"/>
          <w:sz w:val="20"/>
        </w:rPr>
        <w:t xml:space="preserve">smiju </w:t>
      </w:r>
      <w:r w:rsidRPr="0053453C">
        <w:rPr>
          <w:rFonts w:ascii="Times New Roman" w:hAnsi="Times New Roman"/>
          <w:sz w:val="20"/>
        </w:rPr>
        <w:t xml:space="preserve">biti </w:t>
      </w:r>
      <w:r w:rsidR="00A02C07" w:rsidRPr="0053453C">
        <w:rPr>
          <w:rFonts w:ascii="Times New Roman" w:hAnsi="Times New Roman"/>
          <w:sz w:val="20"/>
        </w:rPr>
        <w:t xml:space="preserve">one koje su bile </w:t>
      </w:r>
      <w:r w:rsidRPr="0053453C">
        <w:rPr>
          <w:rFonts w:ascii="Times New Roman" w:hAnsi="Times New Roman"/>
          <w:sz w:val="20"/>
        </w:rPr>
        <w:t>posredno ili neposredno uključene ili povezane sa aktivnostima koje su predmetom pritužbe</w:t>
      </w:r>
      <w:r w:rsidR="00953854" w:rsidRPr="0053453C">
        <w:rPr>
          <w:rFonts w:ascii="Times New Roman" w:hAnsi="Times New Roman"/>
          <w:sz w:val="20"/>
        </w:rPr>
        <w:t xml:space="preserve"> odnosno osobe na koje se pritužba odnosi</w:t>
      </w:r>
      <w:r w:rsidRPr="0053453C">
        <w:rPr>
          <w:rFonts w:ascii="Times New Roman" w:hAnsi="Times New Roman"/>
          <w:sz w:val="20"/>
        </w:rPr>
        <w:t>.</w:t>
      </w:r>
    </w:p>
    <w:p w14:paraId="46B043C6" w14:textId="77777777" w:rsidR="004E6649" w:rsidRPr="0053453C" w:rsidRDefault="004E6649" w:rsidP="004C2B72">
      <w:pPr>
        <w:pStyle w:val="Zaglavlje"/>
        <w:tabs>
          <w:tab w:val="left" w:pos="567"/>
        </w:tabs>
        <w:spacing w:before="60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U postupku rješavanja pritužbe </w:t>
      </w:r>
      <w:r w:rsidR="00953854" w:rsidRPr="0053453C">
        <w:rPr>
          <w:rFonts w:ascii="Times New Roman" w:hAnsi="Times New Roman"/>
          <w:sz w:val="20"/>
        </w:rPr>
        <w:t xml:space="preserve">mora </w:t>
      </w:r>
      <w:r w:rsidR="000242C2" w:rsidRPr="0053453C">
        <w:rPr>
          <w:rFonts w:ascii="Times New Roman" w:hAnsi="Times New Roman"/>
          <w:sz w:val="20"/>
        </w:rPr>
        <w:t xml:space="preserve">se </w:t>
      </w:r>
      <w:r w:rsidR="00953854" w:rsidRPr="0053453C">
        <w:rPr>
          <w:rFonts w:ascii="Times New Roman" w:hAnsi="Times New Roman"/>
          <w:sz w:val="20"/>
        </w:rPr>
        <w:t>uzeti</w:t>
      </w:r>
      <w:r w:rsidRPr="0053453C">
        <w:rPr>
          <w:rFonts w:ascii="Times New Roman" w:hAnsi="Times New Roman"/>
          <w:sz w:val="20"/>
        </w:rPr>
        <w:t xml:space="preserve"> u obzir zahtjev</w:t>
      </w:r>
      <w:r w:rsidR="000242C2" w:rsidRPr="0053453C">
        <w:rPr>
          <w:rFonts w:ascii="Times New Roman" w:hAnsi="Times New Roman"/>
          <w:sz w:val="20"/>
        </w:rPr>
        <w:t>i</w:t>
      </w:r>
      <w:r w:rsidRPr="0053453C">
        <w:rPr>
          <w:rFonts w:ascii="Times New Roman" w:hAnsi="Times New Roman"/>
          <w:sz w:val="20"/>
        </w:rPr>
        <w:t xml:space="preserve"> tajnosti, povjerljivosti, integriteta, </w:t>
      </w:r>
      <w:r w:rsidR="00953854" w:rsidRPr="0053453C">
        <w:rPr>
          <w:rFonts w:ascii="Times New Roman" w:hAnsi="Times New Roman"/>
          <w:sz w:val="20"/>
        </w:rPr>
        <w:t xml:space="preserve">objektivnosti, </w:t>
      </w:r>
      <w:r w:rsidRPr="0053453C">
        <w:rPr>
          <w:rFonts w:ascii="Times New Roman" w:hAnsi="Times New Roman"/>
          <w:sz w:val="20"/>
        </w:rPr>
        <w:t>neovisnosti i nepristranosti svih sudionika u rješavanju pritužbe.</w:t>
      </w:r>
    </w:p>
    <w:p w14:paraId="7324D8DF" w14:textId="77777777" w:rsidR="00935541" w:rsidRPr="0053453C" w:rsidRDefault="0093554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eastAsia="Calibri" w:hAnsi="Times New Roman"/>
          <w:sz w:val="20"/>
        </w:rPr>
      </w:pPr>
      <w:r w:rsidRPr="0053453C">
        <w:rPr>
          <w:rFonts w:ascii="Times New Roman" w:eastAsia="Calibri" w:hAnsi="Times New Roman"/>
          <w:sz w:val="20"/>
        </w:rPr>
        <w:t>HAA će osigurati da su poduzete sve potrebne aktivnosti u rješavanju pritužbi u odgovarajućem vremenskom roku.</w:t>
      </w:r>
    </w:p>
    <w:p w14:paraId="67A0C9F6" w14:textId="36AF4016" w:rsidR="00935541" w:rsidRPr="0053453C" w:rsidRDefault="0093554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Rok za rješavanje pritužbe, ukoliko je moguće, ne bi trebao biti duži od tri mjeseca od dana zaprimanja pritužbe</w:t>
      </w:r>
      <w:r w:rsidR="005A1E22" w:rsidRPr="0053453C">
        <w:rPr>
          <w:rFonts w:ascii="Times New Roman" w:hAnsi="Times New Roman"/>
          <w:sz w:val="20"/>
        </w:rPr>
        <w:t xml:space="preserve">. </w:t>
      </w:r>
    </w:p>
    <w:p w14:paraId="1E70D263" w14:textId="77777777" w:rsidR="00935541" w:rsidRPr="0053453C" w:rsidRDefault="0093554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eastAsia="Calibri" w:hAnsi="Times New Roman"/>
          <w:sz w:val="20"/>
        </w:rPr>
      </w:pPr>
    </w:p>
    <w:p w14:paraId="6943E8A5" w14:textId="639B9981" w:rsidR="00935541" w:rsidRPr="0053453C" w:rsidRDefault="00935541" w:rsidP="0053453C">
      <w:pPr>
        <w:pStyle w:val="Zaglavlje"/>
        <w:pBdr>
          <w:left w:val="single" w:sz="4" w:space="4" w:color="auto"/>
        </w:pBdr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HAA će nastojati da se aktivnosti rješavanja pritužbi provode u okviru provedbe redovitih nadzora</w:t>
      </w:r>
      <w:r w:rsidR="005A1E22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uzimajući u obzir termin provedbe nadzora u TOS-u i procjenu rizika u vezi elemenata pritužbe kako bi se troškovi postupka rješavanja pritužbe minimizirali.</w:t>
      </w:r>
    </w:p>
    <w:p w14:paraId="6D40E31F" w14:textId="77777777" w:rsidR="00935541" w:rsidRPr="0053453C" w:rsidRDefault="0093554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6D560CA7" w14:textId="635CC6FF" w:rsidR="00935541" w:rsidRPr="0053453C" w:rsidRDefault="0093554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Ako iz opravdanih razloga rješavanje pritužbe nije moguće provesti u definiranom roku (npr. raspoloživost ocjeniteljskih resursa, termin planiranog redovitog nadzora i sl</w:t>
      </w:r>
      <w:r w:rsidR="005A1E22" w:rsidRPr="0053453C">
        <w:rPr>
          <w:rFonts w:ascii="Times New Roman" w:hAnsi="Times New Roman"/>
          <w:sz w:val="20"/>
        </w:rPr>
        <w:t>.</w:t>
      </w:r>
      <w:r w:rsidRPr="0053453C">
        <w:rPr>
          <w:rFonts w:ascii="Times New Roman" w:hAnsi="Times New Roman"/>
          <w:sz w:val="20"/>
        </w:rPr>
        <w:t>) HAA će izvještavati podnositelja pritužbe o tijeku rješavanja i planiranim aktivnostima.</w:t>
      </w:r>
    </w:p>
    <w:p w14:paraId="19304E31" w14:textId="77777777" w:rsidR="00935541" w:rsidRPr="0053453C" w:rsidRDefault="00935541" w:rsidP="00935541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6D347A73" w14:textId="77777777" w:rsidR="003C4B7F" w:rsidRPr="0053453C" w:rsidRDefault="007E3242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U sklopu rješavanja pritužbe može se npr.</w:t>
      </w:r>
      <w:r w:rsidR="003C4B7F" w:rsidRPr="0053453C">
        <w:rPr>
          <w:rFonts w:ascii="Times New Roman" w:hAnsi="Times New Roman"/>
          <w:sz w:val="20"/>
        </w:rPr>
        <w:t>:</w:t>
      </w:r>
    </w:p>
    <w:p w14:paraId="114A8704" w14:textId="77777777" w:rsidR="007B471D" w:rsidRPr="0053453C" w:rsidRDefault="000115F9" w:rsidP="007848C3">
      <w:pPr>
        <w:pStyle w:val="Zaglavlje"/>
        <w:numPr>
          <w:ilvl w:val="0"/>
          <w:numId w:val="25"/>
        </w:numPr>
        <w:tabs>
          <w:tab w:val="left" w:pos="567"/>
        </w:tabs>
        <w:ind w:left="567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zahtijevati od akreditiranog TOS-a da </w:t>
      </w:r>
      <w:r w:rsidR="007B471D" w:rsidRPr="0053453C">
        <w:rPr>
          <w:rFonts w:ascii="Times New Roman" w:hAnsi="Times New Roman"/>
          <w:sz w:val="20"/>
        </w:rPr>
        <w:t xml:space="preserve">sukladno </w:t>
      </w:r>
      <w:r w:rsidR="00AF1AC0" w:rsidRPr="0053453C">
        <w:rPr>
          <w:rFonts w:ascii="Times New Roman" w:hAnsi="Times New Roman"/>
          <w:sz w:val="20"/>
        </w:rPr>
        <w:t xml:space="preserve">vlastitom postupku </w:t>
      </w:r>
      <w:r w:rsidR="007B471D" w:rsidRPr="0053453C">
        <w:rPr>
          <w:rFonts w:ascii="Times New Roman" w:hAnsi="Times New Roman"/>
          <w:sz w:val="20"/>
        </w:rPr>
        <w:t xml:space="preserve">upravljanja pritužbama </w:t>
      </w:r>
      <w:r w:rsidR="00AF1AC0" w:rsidRPr="0053453C">
        <w:rPr>
          <w:rFonts w:ascii="Times New Roman" w:hAnsi="Times New Roman"/>
          <w:sz w:val="20"/>
        </w:rPr>
        <w:t xml:space="preserve">provede </w:t>
      </w:r>
      <w:r w:rsidRPr="0053453C">
        <w:rPr>
          <w:rFonts w:ascii="Times New Roman" w:hAnsi="Times New Roman"/>
          <w:sz w:val="20"/>
        </w:rPr>
        <w:t xml:space="preserve">analizu i </w:t>
      </w:r>
      <w:r w:rsidR="00AF1AC0" w:rsidRPr="0053453C">
        <w:rPr>
          <w:rFonts w:ascii="Times New Roman" w:hAnsi="Times New Roman"/>
          <w:sz w:val="20"/>
        </w:rPr>
        <w:t xml:space="preserve">obavijesti </w:t>
      </w:r>
      <w:r w:rsidR="007B471D" w:rsidRPr="0053453C">
        <w:rPr>
          <w:rFonts w:ascii="Times New Roman" w:hAnsi="Times New Roman"/>
          <w:sz w:val="20"/>
        </w:rPr>
        <w:t xml:space="preserve">HAA </w:t>
      </w:r>
      <w:r w:rsidRPr="0053453C">
        <w:rPr>
          <w:rFonts w:ascii="Times New Roman" w:hAnsi="Times New Roman"/>
          <w:sz w:val="20"/>
        </w:rPr>
        <w:t>o rezultatima</w:t>
      </w:r>
      <w:r w:rsidR="00AF1AC0" w:rsidRPr="0053453C">
        <w:rPr>
          <w:rFonts w:ascii="Times New Roman" w:hAnsi="Times New Roman"/>
          <w:sz w:val="20"/>
        </w:rPr>
        <w:t xml:space="preserve"> provedenog postupka.</w:t>
      </w:r>
      <w:r w:rsidRPr="0053453C">
        <w:rPr>
          <w:rFonts w:ascii="Times New Roman" w:hAnsi="Times New Roman"/>
          <w:sz w:val="20"/>
        </w:rPr>
        <w:t xml:space="preserve"> </w:t>
      </w:r>
    </w:p>
    <w:p w14:paraId="732A5408" w14:textId="77777777" w:rsidR="00EA5202" w:rsidRPr="0053453C" w:rsidRDefault="004D0661" w:rsidP="004C2B72">
      <w:pPr>
        <w:pStyle w:val="Zaglavlje"/>
        <w:numPr>
          <w:ilvl w:val="0"/>
          <w:numId w:val="25"/>
        </w:numPr>
        <w:tabs>
          <w:tab w:val="left" w:pos="567"/>
        </w:tabs>
        <w:ind w:left="567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provesti ocjenu </w:t>
      </w:r>
      <w:r w:rsidR="00EA5202" w:rsidRPr="0053453C">
        <w:rPr>
          <w:rFonts w:ascii="Times New Roman" w:hAnsi="Times New Roman"/>
          <w:sz w:val="20"/>
        </w:rPr>
        <w:t>elemenata pritužbe u okviru provedbe redovitog nadzornog pregleda u TOS-u</w:t>
      </w:r>
    </w:p>
    <w:p w14:paraId="39E69DDC" w14:textId="77777777" w:rsidR="007B471D" w:rsidRPr="0053453C" w:rsidRDefault="007B471D" w:rsidP="004C2B72">
      <w:pPr>
        <w:pStyle w:val="Zaglavlje"/>
        <w:numPr>
          <w:ilvl w:val="0"/>
          <w:numId w:val="25"/>
        </w:numPr>
        <w:tabs>
          <w:tab w:val="left" w:pos="567"/>
        </w:tabs>
        <w:ind w:left="567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provesti izvanredni nadzorni pregled akreditiranog tijela vezano uz područje na koje se pritužba odnosi. </w:t>
      </w:r>
    </w:p>
    <w:p w14:paraId="5F42CA93" w14:textId="794B1C5E" w:rsidR="007B471D" w:rsidRPr="0053453C" w:rsidRDefault="00E506AB" w:rsidP="007848C3">
      <w:pPr>
        <w:pStyle w:val="Zaglavlje"/>
        <w:numPr>
          <w:ilvl w:val="0"/>
          <w:numId w:val="25"/>
        </w:numPr>
        <w:tabs>
          <w:tab w:val="left" w:pos="567"/>
        </w:tabs>
        <w:ind w:left="567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zatražiti </w:t>
      </w:r>
      <w:r w:rsidR="007B471D" w:rsidRPr="0053453C">
        <w:rPr>
          <w:rFonts w:ascii="Times New Roman" w:hAnsi="Times New Roman"/>
          <w:sz w:val="20"/>
        </w:rPr>
        <w:t>dostavu dokumentacije i zapisa vezano uz područje na koje se pritužba odnosi.</w:t>
      </w:r>
    </w:p>
    <w:p w14:paraId="20625873" w14:textId="7EED67C3" w:rsidR="007B471D" w:rsidRPr="0053453C" w:rsidRDefault="004D0661" w:rsidP="007848C3">
      <w:pPr>
        <w:pStyle w:val="Zaglavlje"/>
        <w:numPr>
          <w:ilvl w:val="0"/>
          <w:numId w:val="25"/>
        </w:numPr>
        <w:tabs>
          <w:tab w:val="left" w:pos="567"/>
        </w:tabs>
        <w:ind w:left="567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provesti </w:t>
      </w:r>
      <w:r w:rsidR="00E506AB" w:rsidRPr="0053453C">
        <w:rPr>
          <w:rFonts w:ascii="Times New Roman" w:hAnsi="Times New Roman"/>
          <w:sz w:val="20"/>
        </w:rPr>
        <w:t>n</w:t>
      </w:r>
      <w:r w:rsidR="007B471D" w:rsidRPr="0053453C">
        <w:rPr>
          <w:rFonts w:ascii="Times New Roman" w:hAnsi="Times New Roman"/>
          <w:sz w:val="20"/>
        </w:rPr>
        <w:t xml:space="preserve">adzor područja </w:t>
      </w:r>
      <w:r w:rsidR="00E506AB" w:rsidRPr="0053453C">
        <w:rPr>
          <w:rFonts w:ascii="Times New Roman" w:hAnsi="Times New Roman"/>
          <w:sz w:val="20"/>
        </w:rPr>
        <w:t xml:space="preserve">na </w:t>
      </w:r>
      <w:r w:rsidR="007B471D" w:rsidRPr="0053453C">
        <w:rPr>
          <w:rFonts w:ascii="Times New Roman" w:hAnsi="Times New Roman"/>
          <w:sz w:val="20"/>
        </w:rPr>
        <w:t xml:space="preserve">koje se odnosi </w:t>
      </w:r>
      <w:r w:rsidR="00E506AB" w:rsidRPr="0053453C">
        <w:rPr>
          <w:rFonts w:ascii="Times New Roman" w:hAnsi="Times New Roman"/>
          <w:sz w:val="20"/>
        </w:rPr>
        <w:t xml:space="preserve">pritužba </w:t>
      </w:r>
      <w:r w:rsidR="007B471D" w:rsidRPr="0053453C">
        <w:rPr>
          <w:rFonts w:ascii="Times New Roman" w:hAnsi="Times New Roman"/>
          <w:sz w:val="20"/>
        </w:rPr>
        <w:t>u okviru provedbe redovitog nadzornog pregleda</w:t>
      </w:r>
      <w:r w:rsidRPr="0053453C">
        <w:rPr>
          <w:rFonts w:ascii="Times New Roman" w:hAnsi="Times New Roman"/>
          <w:sz w:val="20"/>
        </w:rPr>
        <w:t>,</w:t>
      </w:r>
      <w:r w:rsidR="007B471D" w:rsidRPr="0053453C">
        <w:rPr>
          <w:rFonts w:ascii="Times New Roman" w:hAnsi="Times New Roman"/>
          <w:sz w:val="20"/>
        </w:rPr>
        <w:t xml:space="preserve"> ukoliko je to prihvatljivo</w:t>
      </w:r>
      <w:r w:rsidR="00A007DA" w:rsidRPr="0053453C">
        <w:rPr>
          <w:rFonts w:ascii="Times New Roman" w:hAnsi="Times New Roman"/>
          <w:sz w:val="20"/>
        </w:rPr>
        <w:t>,</w:t>
      </w:r>
      <w:r w:rsidR="007B471D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uzimajući u obzir </w:t>
      </w:r>
      <w:r w:rsidR="007B471D" w:rsidRPr="0053453C">
        <w:rPr>
          <w:rFonts w:ascii="Times New Roman" w:hAnsi="Times New Roman"/>
          <w:sz w:val="20"/>
        </w:rPr>
        <w:t>vremenski okvir i važnost odstupanja na koje upućuje pritužba.</w:t>
      </w:r>
    </w:p>
    <w:p w14:paraId="77E7EE98" w14:textId="518C4C64" w:rsidR="007B471D" w:rsidRPr="0053453C" w:rsidRDefault="007B471D" w:rsidP="004C2B72">
      <w:pPr>
        <w:pStyle w:val="Zaglavlje"/>
        <w:numPr>
          <w:ilvl w:val="0"/>
          <w:numId w:val="25"/>
        </w:numPr>
        <w:tabs>
          <w:tab w:val="left" w:pos="567"/>
        </w:tabs>
        <w:ind w:left="567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zatražiti po pojedinim pitanjima mišljenje relevantnog</w:t>
      </w:r>
      <w:r w:rsidR="00530A83" w:rsidRPr="0053453C">
        <w:rPr>
          <w:rFonts w:ascii="Times New Roman" w:hAnsi="Times New Roman"/>
          <w:sz w:val="20"/>
        </w:rPr>
        <w:t xml:space="preserve"> ocjenitelja/eksperta, </w:t>
      </w:r>
      <w:r w:rsidRPr="0053453C">
        <w:rPr>
          <w:rFonts w:ascii="Times New Roman" w:hAnsi="Times New Roman"/>
          <w:sz w:val="20"/>
        </w:rPr>
        <w:t>odbora HAA</w:t>
      </w:r>
      <w:r w:rsidR="004D0661" w:rsidRPr="0053453C">
        <w:rPr>
          <w:rFonts w:ascii="Times New Roman" w:hAnsi="Times New Roman"/>
          <w:sz w:val="20"/>
        </w:rPr>
        <w:t xml:space="preserve"> i</w:t>
      </w:r>
      <w:r w:rsidR="00A007DA" w:rsidRPr="0053453C">
        <w:rPr>
          <w:rFonts w:ascii="Times New Roman" w:hAnsi="Times New Roman"/>
          <w:sz w:val="20"/>
        </w:rPr>
        <w:t xml:space="preserve"> </w:t>
      </w:r>
      <w:r w:rsidR="004D0661" w:rsidRPr="0053453C">
        <w:rPr>
          <w:rFonts w:ascii="Times New Roman" w:hAnsi="Times New Roman"/>
          <w:sz w:val="20"/>
        </w:rPr>
        <w:t>sl.</w:t>
      </w:r>
    </w:p>
    <w:p w14:paraId="17B92D9D" w14:textId="77777777" w:rsidR="00530A83" w:rsidRPr="0053453C" w:rsidRDefault="004D0661" w:rsidP="004C2B72">
      <w:pPr>
        <w:pStyle w:val="Zaglavlje"/>
        <w:numPr>
          <w:ilvl w:val="0"/>
          <w:numId w:val="25"/>
        </w:numPr>
        <w:tabs>
          <w:tab w:val="left" w:pos="567"/>
        </w:tabs>
        <w:ind w:left="567"/>
        <w:jc w:val="both"/>
        <w:rPr>
          <w:rFonts w:ascii="Times New Roman" w:hAnsi="Times New Roman"/>
          <w:i/>
          <w:sz w:val="20"/>
        </w:rPr>
      </w:pPr>
      <w:r w:rsidRPr="0053453C">
        <w:rPr>
          <w:rFonts w:ascii="Times New Roman" w:hAnsi="Times New Roman"/>
          <w:sz w:val="20"/>
        </w:rPr>
        <w:t xml:space="preserve">uključiti </w:t>
      </w:r>
      <w:r w:rsidR="00530A83" w:rsidRPr="0053453C">
        <w:rPr>
          <w:rFonts w:ascii="Times New Roman" w:hAnsi="Times New Roman"/>
          <w:sz w:val="20"/>
        </w:rPr>
        <w:t xml:space="preserve">u postupak rješavanja pritužbe osobu odgovornu za </w:t>
      </w:r>
      <w:r w:rsidR="00A636E0" w:rsidRPr="0053453C">
        <w:rPr>
          <w:rFonts w:ascii="Times New Roman" w:hAnsi="Times New Roman"/>
          <w:sz w:val="20"/>
        </w:rPr>
        <w:t xml:space="preserve">etiku i tumačenje </w:t>
      </w:r>
      <w:r w:rsidR="000242C2" w:rsidRPr="0053453C">
        <w:rPr>
          <w:rFonts w:ascii="Times New Roman" w:hAnsi="Times New Roman"/>
          <w:sz w:val="20"/>
        </w:rPr>
        <w:t xml:space="preserve">HAA-Pr-2/3 </w:t>
      </w:r>
      <w:r w:rsidRPr="0053453C">
        <w:rPr>
          <w:rFonts w:ascii="Times New Roman" w:hAnsi="Times New Roman"/>
          <w:i/>
          <w:sz w:val="20"/>
        </w:rPr>
        <w:t>Pravila ponašanja osoblja</w:t>
      </w:r>
      <w:r w:rsidR="00530A83" w:rsidRPr="0053453C">
        <w:rPr>
          <w:rFonts w:ascii="Times New Roman" w:hAnsi="Times New Roman"/>
          <w:i/>
          <w:sz w:val="20"/>
        </w:rPr>
        <w:t xml:space="preserve"> HAA</w:t>
      </w:r>
      <w:r w:rsidR="00A636E0" w:rsidRPr="0053453C">
        <w:rPr>
          <w:rFonts w:ascii="Times New Roman" w:hAnsi="Times New Roman"/>
          <w:i/>
          <w:sz w:val="20"/>
        </w:rPr>
        <w:t>.</w:t>
      </w:r>
    </w:p>
    <w:p w14:paraId="3617A532" w14:textId="77777777" w:rsidR="00C75FDB" w:rsidRPr="0053453C" w:rsidRDefault="004D0661" w:rsidP="004C2B72">
      <w:pPr>
        <w:pStyle w:val="Zaglavlje"/>
        <w:numPr>
          <w:ilvl w:val="0"/>
          <w:numId w:val="25"/>
        </w:numPr>
        <w:tabs>
          <w:tab w:val="left" w:pos="567"/>
        </w:tabs>
        <w:ind w:left="567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uključiti </w:t>
      </w:r>
      <w:r w:rsidR="00C75FDB" w:rsidRPr="0053453C">
        <w:rPr>
          <w:rFonts w:ascii="Times New Roman" w:hAnsi="Times New Roman"/>
          <w:sz w:val="20"/>
        </w:rPr>
        <w:t>u postupak rješavanja pritužbe osobu odgovornu za pravna pitanja u HAA</w:t>
      </w:r>
    </w:p>
    <w:p w14:paraId="44293BBE" w14:textId="77777777" w:rsidR="007B471D" w:rsidRPr="0053453C" w:rsidRDefault="007B471D" w:rsidP="007B471D">
      <w:pPr>
        <w:pStyle w:val="Zaglavlje"/>
        <w:tabs>
          <w:tab w:val="left" w:pos="567"/>
        </w:tabs>
        <w:jc w:val="both"/>
        <w:rPr>
          <w:rFonts w:ascii="Times New Roman" w:hAnsi="Times New Roman"/>
          <w:sz w:val="10"/>
          <w:szCs w:val="10"/>
        </w:rPr>
      </w:pPr>
    </w:p>
    <w:p w14:paraId="7CE5B3EC" w14:textId="77777777" w:rsidR="004E6649" w:rsidRPr="0053453C" w:rsidRDefault="004E6649" w:rsidP="007B471D">
      <w:pPr>
        <w:pStyle w:val="Zaglavlje"/>
        <w:tabs>
          <w:tab w:val="left" w:pos="567"/>
        </w:tabs>
        <w:jc w:val="both"/>
        <w:rPr>
          <w:rFonts w:ascii="Times New Roman" w:hAnsi="Times New Roman"/>
          <w:sz w:val="10"/>
          <w:szCs w:val="10"/>
        </w:rPr>
      </w:pPr>
    </w:p>
    <w:p w14:paraId="13346504" w14:textId="77777777" w:rsidR="004E6649" w:rsidRPr="0053453C" w:rsidRDefault="00953854" w:rsidP="004E6649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Prijedlog</w:t>
      </w:r>
      <w:r w:rsidR="004E6649" w:rsidRPr="0053453C">
        <w:rPr>
          <w:rFonts w:ascii="Times New Roman" w:hAnsi="Times New Roman"/>
          <w:sz w:val="20"/>
        </w:rPr>
        <w:t xml:space="preserve"> rješavanja pritužbe </w:t>
      </w:r>
      <w:r w:rsidRPr="0053453C">
        <w:rPr>
          <w:rFonts w:ascii="Times New Roman" w:hAnsi="Times New Roman"/>
          <w:sz w:val="20"/>
        </w:rPr>
        <w:t xml:space="preserve">odobrava </w:t>
      </w:r>
      <w:r w:rsidR="004E6649" w:rsidRPr="0053453C">
        <w:rPr>
          <w:rFonts w:ascii="Times New Roman" w:hAnsi="Times New Roman"/>
          <w:sz w:val="20"/>
        </w:rPr>
        <w:t>ravnatelj.</w:t>
      </w:r>
    </w:p>
    <w:p w14:paraId="5C13FCBB" w14:textId="77777777" w:rsidR="004E6649" w:rsidRPr="0053453C" w:rsidRDefault="004E6649" w:rsidP="004E6649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05D36735" w14:textId="65F564C1" w:rsidR="007D302E" w:rsidRPr="0053453C" w:rsidRDefault="007D302E" w:rsidP="004C2B72">
      <w:pPr>
        <w:pStyle w:val="Zaglavlje"/>
        <w:tabs>
          <w:tab w:val="clear" w:pos="4153"/>
          <w:tab w:val="left" w:pos="567"/>
        </w:tabs>
        <w:spacing w:before="60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Izvanredni nadzor se provodi u slučaju </w:t>
      </w:r>
      <w:r w:rsidR="00A007DA" w:rsidRPr="0053453C">
        <w:rPr>
          <w:rFonts w:ascii="Times New Roman" w:hAnsi="Times New Roman"/>
          <w:sz w:val="20"/>
        </w:rPr>
        <w:t xml:space="preserve">kada </w:t>
      </w:r>
      <w:r w:rsidRPr="0053453C">
        <w:rPr>
          <w:rFonts w:ascii="Times New Roman" w:hAnsi="Times New Roman"/>
          <w:sz w:val="20"/>
        </w:rPr>
        <w:t>za donošenje odluke o pritužbi nije moguće na druge načine prikupiti dokaze i informacije o okolnostima koje su dovele do pritužbe.</w:t>
      </w:r>
    </w:p>
    <w:p w14:paraId="1A2B047E" w14:textId="700452E3" w:rsidR="00953854" w:rsidRPr="0053453C" w:rsidRDefault="00B66C3E" w:rsidP="0053453C">
      <w:pPr>
        <w:pStyle w:val="Zaglavlje"/>
        <w:pBdr>
          <w:left w:val="single" w:sz="4" w:space="4" w:color="auto"/>
        </w:pBdr>
        <w:tabs>
          <w:tab w:val="clear" w:pos="4153"/>
          <w:tab w:val="left" w:pos="567"/>
        </w:tabs>
        <w:spacing w:before="60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U slučaju odluke o </w:t>
      </w:r>
      <w:r w:rsidR="004E6649" w:rsidRPr="0053453C">
        <w:rPr>
          <w:rFonts w:ascii="Times New Roman" w:hAnsi="Times New Roman"/>
          <w:sz w:val="20"/>
        </w:rPr>
        <w:t>p</w:t>
      </w:r>
      <w:r w:rsidRPr="0053453C">
        <w:rPr>
          <w:rFonts w:ascii="Times New Roman" w:hAnsi="Times New Roman"/>
          <w:sz w:val="20"/>
        </w:rPr>
        <w:t>rovođenj</w:t>
      </w:r>
      <w:r w:rsidR="004E6649" w:rsidRPr="0053453C">
        <w:rPr>
          <w:rFonts w:ascii="Times New Roman" w:hAnsi="Times New Roman"/>
          <w:sz w:val="20"/>
        </w:rPr>
        <w:t>u</w:t>
      </w:r>
      <w:r w:rsidRPr="0053453C">
        <w:rPr>
          <w:rFonts w:ascii="Times New Roman" w:hAnsi="Times New Roman"/>
          <w:sz w:val="20"/>
        </w:rPr>
        <w:t xml:space="preserve"> izvanrednog</w:t>
      </w:r>
      <w:r w:rsidR="004E6649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nadzora, isti je potrebno </w:t>
      </w:r>
      <w:r w:rsidR="003E7B6C" w:rsidRPr="0053453C">
        <w:rPr>
          <w:rFonts w:ascii="Times New Roman" w:hAnsi="Times New Roman"/>
          <w:sz w:val="20"/>
        </w:rPr>
        <w:t>provesti</w:t>
      </w:r>
      <w:r w:rsidR="004E6649" w:rsidRPr="0053453C">
        <w:rPr>
          <w:rFonts w:ascii="Times New Roman" w:hAnsi="Times New Roman"/>
          <w:sz w:val="20"/>
        </w:rPr>
        <w:t xml:space="preserve"> po mogućnosti u</w:t>
      </w:r>
      <w:r w:rsidR="003E7B6C" w:rsidRPr="0053453C">
        <w:rPr>
          <w:rFonts w:ascii="Times New Roman" w:hAnsi="Times New Roman"/>
          <w:sz w:val="20"/>
        </w:rPr>
        <w:t xml:space="preserve"> roku od mjesec dana</w:t>
      </w:r>
      <w:r w:rsidR="00A007DA" w:rsidRPr="0053453C">
        <w:rPr>
          <w:rFonts w:ascii="Times New Roman" w:hAnsi="Times New Roman"/>
          <w:sz w:val="20"/>
        </w:rPr>
        <w:t xml:space="preserve"> od zaprimanja pritužbe</w:t>
      </w:r>
      <w:r w:rsidR="003E7B6C" w:rsidRPr="0053453C">
        <w:rPr>
          <w:rFonts w:ascii="Times New Roman" w:hAnsi="Times New Roman"/>
          <w:sz w:val="20"/>
        </w:rPr>
        <w:t xml:space="preserve">. </w:t>
      </w:r>
    </w:p>
    <w:p w14:paraId="7F581E00" w14:textId="77777777" w:rsidR="004E6649" w:rsidRPr="0053453C" w:rsidRDefault="004E6649" w:rsidP="004C2B72">
      <w:pPr>
        <w:pStyle w:val="Zaglavlje"/>
        <w:tabs>
          <w:tab w:val="clear" w:pos="4153"/>
          <w:tab w:val="left" w:pos="567"/>
        </w:tabs>
        <w:spacing w:before="60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Ukoliko se po završetku postupka</w:t>
      </w:r>
      <w:r w:rsidR="00953854" w:rsidRPr="0053453C">
        <w:rPr>
          <w:rFonts w:ascii="Times New Roman" w:hAnsi="Times New Roman"/>
          <w:sz w:val="20"/>
        </w:rPr>
        <w:t xml:space="preserve"> izvanrednog nadzora</w:t>
      </w:r>
      <w:r w:rsidRPr="0053453C">
        <w:rPr>
          <w:rFonts w:ascii="Times New Roman" w:hAnsi="Times New Roman"/>
          <w:sz w:val="20"/>
        </w:rPr>
        <w:t xml:space="preserve"> utvrdi da je pritužba opravdana</w:t>
      </w:r>
      <w:r w:rsidR="00C47132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troškove provedbe nadzora snosi </w:t>
      </w:r>
      <w:r w:rsidR="00953854" w:rsidRPr="0053453C">
        <w:rPr>
          <w:rFonts w:ascii="Times New Roman" w:hAnsi="Times New Roman"/>
          <w:sz w:val="20"/>
        </w:rPr>
        <w:t>TOS</w:t>
      </w:r>
      <w:r w:rsidRPr="0053453C">
        <w:rPr>
          <w:rFonts w:ascii="Times New Roman" w:hAnsi="Times New Roman"/>
          <w:sz w:val="20"/>
        </w:rPr>
        <w:t>.</w:t>
      </w:r>
    </w:p>
    <w:p w14:paraId="7283EA19" w14:textId="77777777" w:rsidR="007D302E" w:rsidRPr="0053453C" w:rsidRDefault="007D302E" w:rsidP="004C2B72">
      <w:pPr>
        <w:pStyle w:val="Zaglavlje"/>
        <w:tabs>
          <w:tab w:val="clear" w:pos="4153"/>
          <w:tab w:val="left" w:pos="567"/>
        </w:tabs>
        <w:spacing w:before="60"/>
        <w:ind w:firstLine="0"/>
        <w:jc w:val="both"/>
        <w:rPr>
          <w:rFonts w:ascii="Times New Roman" w:hAnsi="Times New Roman"/>
          <w:sz w:val="20"/>
        </w:rPr>
      </w:pPr>
    </w:p>
    <w:p w14:paraId="49B8A3EA" w14:textId="2F34A8A4" w:rsidR="009D1068" w:rsidRPr="0053453C" w:rsidRDefault="007866C8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Ovisno o dostavljenim dokazima uz pritužbu </w:t>
      </w:r>
      <w:r w:rsidR="0083765C" w:rsidRPr="0053453C">
        <w:rPr>
          <w:rFonts w:ascii="Times New Roman" w:hAnsi="Times New Roman"/>
          <w:sz w:val="20"/>
        </w:rPr>
        <w:t xml:space="preserve">i ukoliko se iz analize utvrdi da druge mjere ne bi bile učinkovite. </w:t>
      </w:r>
      <w:r w:rsidRPr="0053453C">
        <w:rPr>
          <w:rFonts w:ascii="Times New Roman" w:hAnsi="Times New Roman"/>
          <w:sz w:val="20"/>
        </w:rPr>
        <w:t>prijedlog rješenja pritužbe može</w:t>
      </w:r>
      <w:r w:rsidR="0083765C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bez provođenja dodatnih aktivnosti</w:t>
      </w:r>
      <w:r w:rsidR="0083765C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uključiti </w:t>
      </w:r>
      <w:r w:rsidR="00EC2C51" w:rsidRPr="0053453C">
        <w:rPr>
          <w:rFonts w:ascii="Times New Roman" w:hAnsi="Times New Roman"/>
          <w:sz w:val="20"/>
        </w:rPr>
        <w:t xml:space="preserve">odluku o </w:t>
      </w:r>
      <w:r w:rsidRPr="0053453C">
        <w:rPr>
          <w:rFonts w:ascii="Times New Roman" w:hAnsi="Times New Roman"/>
          <w:sz w:val="20"/>
        </w:rPr>
        <w:t>suspenzij</w:t>
      </w:r>
      <w:r w:rsidR="00A007DA" w:rsidRPr="0053453C">
        <w:rPr>
          <w:rFonts w:ascii="Times New Roman" w:hAnsi="Times New Roman"/>
          <w:sz w:val="20"/>
        </w:rPr>
        <w:t>i</w:t>
      </w:r>
      <w:r w:rsidRPr="0053453C">
        <w:rPr>
          <w:rFonts w:ascii="Times New Roman" w:hAnsi="Times New Roman"/>
          <w:sz w:val="20"/>
        </w:rPr>
        <w:t xml:space="preserve"> akreditacije u dijelu ili u cijelosti</w:t>
      </w:r>
      <w:r w:rsidR="00A007DA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ili povlačenje akreditacije</w:t>
      </w:r>
      <w:r w:rsidR="00A007DA" w:rsidRPr="0053453C">
        <w:rPr>
          <w:rFonts w:ascii="Times New Roman" w:hAnsi="Times New Roman"/>
          <w:sz w:val="20"/>
        </w:rPr>
        <w:t xml:space="preserve">, </w:t>
      </w:r>
      <w:r w:rsidRPr="0053453C">
        <w:rPr>
          <w:rFonts w:ascii="Times New Roman" w:hAnsi="Times New Roman"/>
          <w:sz w:val="20"/>
        </w:rPr>
        <w:t>ili primjenu pravnih sredstava</w:t>
      </w:r>
      <w:r w:rsidR="00EC2C51" w:rsidRPr="0053453C">
        <w:rPr>
          <w:rFonts w:ascii="Times New Roman" w:hAnsi="Times New Roman"/>
          <w:sz w:val="20"/>
        </w:rPr>
        <w:t>.</w:t>
      </w:r>
    </w:p>
    <w:p w14:paraId="4B7511F6" w14:textId="77777777" w:rsidR="007866C8" w:rsidRPr="0053453C" w:rsidRDefault="007866C8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653EEEEB" w14:textId="123664F0" w:rsidR="007866C8" w:rsidRPr="0053453C" w:rsidRDefault="004D0661" w:rsidP="004C2B72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Razlozi </w:t>
      </w:r>
      <w:r w:rsidR="007866C8" w:rsidRPr="0053453C">
        <w:rPr>
          <w:rFonts w:ascii="Times New Roman" w:hAnsi="Times New Roman"/>
          <w:sz w:val="20"/>
        </w:rPr>
        <w:t xml:space="preserve">takvih </w:t>
      </w:r>
      <w:r w:rsidR="00EC2C51" w:rsidRPr="0053453C">
        <w:rPr>
          <w:rFonts w:ascii="Times New Roman" w:hAnsi="Times New Roman"/>
          <w:sz w:val="20"/>
        </w:rPr>
        <w:t xml:space="preserve">odluka i </w:t>
      </w:r>
      <w:r w:rsidR="007866C8" w:rsidRPr="0053453C">
        <w:rPr>
          <w:rFonts w:ascii="Times New Roman" w:hAnsi="Times New Roman"/>
          <w:sz w:val="20"/>
        </w:rPr>
        <w:t>postupanja HAA mogu biti dokazi o prijevari</w:t>
      </w:r>
      <w:r w:rsidRPr="0053453C">
        <w:rPr>
          <w:rFonts w:ascii="Times New Roman" w:hAnsi="Times New Roman"/>
          <w:sz w:val="20"/>
        </w:rPr>
        <w:t xml:space="preserve"> i/</w:t>
      </w:r>
      <w:r w:rsidR="007866C8" w:rsidRPr="0053453C">
        <w:rPr>
          <w:rFonts w:ascii="Times New Roman" w:hAnsi="Times New Roman"/>
          <w:sz w:val="20"/>
        </w:rPr>
        <w:t xml:space="preserve">ili namjernom prikrivanju podataka </w:t>
      </w:r>
      <w:r w:rsidRPr="0053453C">
        <w:rPr>
          <w:rFonts w:ascii="Times New Roman" w:hAnsi="Times New Roman"/>
          <w:sz w:val="20"/>
        </w:rPr>
        <w:t>i/</w:t>
      </w:r>
      <w:r w:rsidR="007866C8" w:rsidRPr="0053453C">
        <w:rPr>
          <w:rFonts w:ascii="Times New Roman" w:hAnsi="Times New Roman"/>
          <w:sz w:val="20"/>
        </w:rPr>
        <w:t>ili davanje netočnih informacija od strane TOS-a</w:t>
      </w:r>
      <w:r w:rsidR="00A007DA" w:rsidRPr="0053453C">
        <w:rPr>
          <w:rFonts w:ascii="Times New Roman" w:hAnsi="Times New Roman"/>
          <w:sz w:val="20"/>
        </w:rPr>
        <w:t>.</w:t>
      </w:r>
    </w:p>
    <w:p w14:paraId="3A60A46F" w14:textId="77777777" w:rsidR="007866C8" w:rsidRPr="0053453C" w:rsidRDefault="007866C8" w:rsidP="004C2B72">
      <w:pPr>
        <w:pStyle w:val="Zaglavlje"/>
        <w:tabs>
          <w:tab w:val="clear" w:pos="4153"/>
          <w:tab w:val="left" w:pos="567"/>
        </w:tabs>
        <w:spacing w:before="60"/>
        <w:ind w:firstLine="0"/>
        <w:jc w:val="both"/>
        <w:rPr>
          <w:rFonts w:ascii="Times New Roman" w:hAnsi="Times New Roman"/>
          <w:sz w:val="10"/>
          <w:szCs w:val="10"/>
        </w:rPr>
      </w:pPr>
    </w:p>
    <w:p w14:paraId="289101DB" w14:textId="4BCAF7FF" w:rsidR="003E7B6C" w:rsidRPr="0053453C" w:rsidRDefault="003E7B6C" w:rsidP="004C2B72">
      <w:pPr>
        <w:pStyle w:val="Zaglavlje"/>
        <w:tabs>
          <w:tab w:val="clear" w:pos="4153"/>
          <w:tab w:val="left" w:pos="567"/>
        </w:tabs>
        <w:spacing w:before="60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Ukoliko </w:t>
      </w:r>
      <w:r w:rsidR="00953854" w:rsidRPr="0053453C">
        <w:rPr>
          <w:rFonts w:ascii="Times New Roman" w:hAnsi="Times New Roman"/>
          <w:sz w:val="20"/>
        </w:rPr>
        <w:t>HAA</w:t>
      </w:r>
      <w:r w:rsidRPr="0053453C">
        <w:rPr>
          <w:rFonts w:ascii="Times New Roman" w:hAnsi="Times New Roman"/>
          <w:sz w:val="20"/>
        </w:rPr>
        <w:t xml:space="preserve"> od </w:t>
      </w:r>
      <w:r w:rsidR="00953854" w:rsidRPr="0053453C">
        <w:rPr>
          <w:rFonts w:ascii="Times New Roman" w:hAnsi="Times New Roman"/>
          <w:sz w:val="20"/>
        </w:rPr>
        <w:t>TOS-a</w:t>
      </w:r>
      <w:r w:rsidR="004E6649" w:rsidRPr="0053453C">
        <w:rPr>
          <w:rFonts w:ascii="Times New Roman" w:hAnsi="Times New Roman"/>
          <w:sz w:val="20"/>
        </w:rPr>
        <w:t xml:space="preserve"> zahtijeva očitovanje i rješavanje pritužbe sukladno </w:t>
      </w:r>
      <w:r w:rsidR="00EC2C51" w:rsidRPr="0053453C">
        <w:rPr>
          <w:rFonts w:ascii="Times New Roman" w:hAnsi="Times New Roman"/>
          <w:sz w:val="20"/>
        </w:rPr>
        <w:t xml:space="preserve">uspostavljenom </w:t>
      </w:r>
      <w:r w:rsidR="004E6649" w:rsidRPr="0053453C">
        <w:rPr>
          <w:rFonts w:ascii="Times New Roman" w:hAnsi="Times New Roman"/>
          <w:sz w:val="20"/>
        </w:rPr>
        <w:t>postupku</w:t>
      </w:r>
      <w:r w:rsidR="00EC2C51" w:rsidRPr="0053453C">
        <w:rPr>
          <w:rFonts w:ascii="Times New Roman" w:hAnsi="Times New Roman"/>
          <w:sz w:val="20"/>
        </w:rPr>
        <w:t xml:space="preserve"> sustava upravljanja</w:t>
      </w:r>
      <w:r w:rsidR="00C47132" w:rsidRPr="0053453C">
        <w:rPr>
          <w:rFonts w:ascii="Times New Roman" w:hAnsi="Times New Roman"/>
          <w:sz w:val="20"/>
        </w:rPr>
        <w:t>,</w:t>
      </w:r>
      <w:r w:rsidR="004E6649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>TOS</w:t>
      </w:r>
      <w:r w:rsidR="00AD405E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je </w:t>
      </w:r>
      <w:r w:rsidR="004E6649" w:rsidRPr="0053453C">
        <w:rPr>
          <w:rFonts w:ascii="Times New Roman" w:hAnsi="Times New Roman"/>
          <w:sz w:val="20"/>
        </w:rPr>
        <w:t>obvez</w:t>
      </w:r>
      <w:r w:rsidR="00C47132" w:rsidRPr="0053453C">
        <w:rPr>
          <w:rFonts w:ascii="Times New Roman" w:hAnsi="Times New Roman"/>
          <w:sz w:val="20"/>
        </w:rPr>
        <w:t>a</w:t>
      </w:r>
      <w:r w:rsidR="004E6649" w:rsidRPr="0053453C">
        <w:rPr>
          <w:rFonts w:ascii="Times New Roman" w:hAnsi="Times New Roman"/>
          <w:sz w:val="20"/>
        </w:rPr>
        <w:t>n</w:t>
      </w:r>
      <w:r w:rsidR="00C47132" w:rsidRPr="0053453C">
        <w:rPr>
          <w:rFonts w:ascii="Times New Roman" w:hAnsi="Times New Roman"/>
          <w:sz w:val="20"/>
        </w:rPr>
        <w:t xml:space="preserve"> </w:t>
      </w:r>
      <w:r w:rsidR="008C1DE9" w:rsidRPr="0053453C">
        <w:rPr>
          <w:rFonts w:ascii="Times New Roman" w:hAnsi="Times New Roman"/>
          <w:sz w:val="20"/>
        </w:rPr>
        <w:t>dostaviti</w:t>
      </w:r>
      <w:r w:rsidR="00C47132" w:rsidRPr="0053453C">
        <w:rPr>
          <w:rFonts w:ascii="Times New Roman" w:hAnsi="Times New Roman"/>
          <w:sz w:val="20"/>
        </w:rPr>
        <w:t xml:space="preserve"> tražene</w:t>
      </w:r>
      <w:r w:rsidR="004E6649" w:rsidRPr="0053453C">
        <w:rPr>
          <w:rFonts w:ascii="Times New Roman" w:hAnsi="Times New Roman"/>
          <w:sz w:val="20"/>
        </w:rPr>
        <w:t xml:space="preserve"> obavijesti </w:t>
      </w:r>
      <w:r w:rsidR="00EC2C51" w:rsidRPr="0053453C">
        <w:rPr>
          <w:rFonts w:ascii="Times New Roman" w:hAnsi="Times New Roman"/>
          <w:sz w:val="20"/>
        </w:rPr>
        <w:t xml:space="preserve">i pokrenuti rješavanje pritužbe </w:t>
      </w:r>
      <w:r w:rsidRPr="0053453C">
        <w:rPr>
          <w:rFonts w:ascii="Times New Roman" w:hAnsi="Times New Roman"/>
          <w:sz w:val="20"/>
        </w:rPr>
        <w:t xml:space="preserve">u roku </w:t>
      </w:r>
      <w:r w:rsidR="007866C8" w:rsidRPr="0053453C">
        <w:rPr>
          <w:rFonts w:ascii="Times New Roman" w:hAnsi="Times New Roman"/>
          <w:sz w:val="20"/>
        </w:rPr>
        <w:t>koji odredi HAA.</w:t>
      </w:r>
    </w:p>
    <w:p w14:paraId="5E00E5A1" w14:textId="77777777" w:rsidR="007D302E" w:rsidRPr="0053453C" w:rsidRDefault="007D302E" w:rsidP="000115F9">
      <w:pPr>
        <w:pStyle w:val="Zaglavlje"/>
        <w:tabs>
          <w:tab w:val="left" w:pos="567"/>
        </w:tabs>
        <w:spacing w:before="60"/>
        <w:ind w:firstLine="0"/>
        <w:jc w:val="both"/>
        <w:rPr>
          <w:rFonts w:ascii="Times New Roman" w:hAnsi="Times New Roman"/>
          <w:b/>
          <w:sz w:val="20"/>
        </w:rPr>
      </w:pPr>
    </w:p>
    <w:p w14:paraId="63763EBB" w14:textId="77777777" w:rsidR="002611E5" w:rsidRPr="0053453C" w:rsidRDefault="002611E5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3.3</w:t>
      </w:r>
      <w:r w:rsidRPr="0053453C">
        <w:rPr>
          <w:rFonts w:ascii="Times New Roman" w:hAnsi="Times New Roman"/>
          <w:b/>
          <w:sz w:val="20"/>
        </w:rPr>
        <w:tab/>
        <w:t>Donošenje odluke o pritužbi</w:t>
      </w:r>
    </w:p>
    <w:p w14:paraId="4A5185B1" w14:textId="32953215" w:rsidR="002166DA" w:rsidRPr="0053453C" w:rsidRDefault="001C6C45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Nakon </w:t>
      </w:r>
      <w:r w:rsidR="00D07B60" w:rsidRPr="0053453C">
        <w:rPr>
          <w:rFonts w:ascii="Times New Roman" w:hAnsi="Times New Roman"/>
          <w:sz w:val="20"/>
        </w:rPr>
        <w:t xml:space="preserve">svih </w:t>
      </w:r>
      <w:r w:rsidRPr="0053453C">
        <w:rPr>
          <w:rFonts w:ascii="Times New Roman" w:hAnsi="Times New Roman"/>
          <w:sz w:val="20"/>
        </w:rPr>
        <w:t>proveden</w:t>
      </w:r>
      <w:r w:rsidR="007866C8" w:rsidRPr="0053453C">
        <w:rPr>
          <w:rFonts w:ascii="Times New Roman" w:hAnsi="Times New Roman"/>
          <w:sz w:val="20"/>
        </w:rPr>
        <w:t>ih aktivnosti u</w:t>
      </w:r>
      <w:r w:rsidRPr="0053453C">
        <w:rPr>
          <w:rFonts w:ascii="Times New Roman" w:hAnsi="Times New Roman"/>
          <w:sz w:val="20"/>
        </w:rPr>
        <w:t xml:space="preserve"> postupk</w:t>
      </w:r>
      <w:r w:rsidR="007866C8" w:rsidRPr="0053453C">
        <w:rPr>
          <w:rFonts w:ascii="Times New Roman" w:hAnsi="Times New Roman"/>
          <w:sz w:val="20"/>
        </w:rPr>
        <w:t xml:space="preserve">u </w:t>
      </w:r>
      <w:r w:rsidRPr="0053453C">
        <w:rPr>
          <w:rFonts w:ascii="Times New Roman" w:hAnsi="Times New Roman"/>
          <w:sz w:val="20"/>
        </w:rPr>
        <w:t>rješavanja pritužbe</w:t>
      </w:r>
      <w:r w:rsidR="00A007DA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</w:t>
      </w:r>
      <w:r w:rsidR="00AC372B" w:rsidRPr="0053453C">
        <w:rPr>
          <w:rFonts w:ascii="Times New Roman" w:hAnsi="Times New Roman"/>
          <w:sz w:val="20"/>
        </w:rPr>
        <w:t>rukovoditelj za sustav upravljanja</w:t>
      </w:r>
      <w:r w:rsidR="002166DA" w:rsidRPr="0053453C">
        <w:rPr>
          <w:rFonts w:ascii="Times New Roman" w:hAnsi="Times New Roman"/>
          <w:sz w:val="20"/>
        </w:rPr>
        <w:t xml:space="preserve"> </w:t>
      </w:r>
      <w:r w:rsidR="00D07B60" w:rsidRPr="0053453C">
        <w:rPr>
          <w:rFonts w:ascii="Times New Roman" w:hAnsi="Times New Roman"/>
          <w:sz w:val="20"/>
        </w:rPr>
        <w:t>izrađuje</w:t>
      </w:r>
      <w:r w:rsidR="00C80CFE" w:rsidRPr="0053453C">
        <w:rPr>
          <w:rFonts w:ascii="Times New Roman" w:hAnsi="Times New Roman"/>
          <w:sz w:val="20"/>
        </w:rPr>
        <w:t xml:space="preserve"> </w:t>
      </w:r>
      <w:r w:rsidR="00E50AAF" w:rsidRPr="0053453C">
        <w:rPr>
          <w:rFonts w:ascii="Times New Roman" w:hAnsi="Times New Roman"/>
          <w:sz w:val="20"/>
        </w:rPr>
        <w:t xml:space="preserve">prijedlog </w:t>
      </w:r>
      <w:r w:rsidR="004E6649" w:rsidRPr="0053453C">
        <w:rPr>
          <w:rFonts w:ascii="Times New Roman" w:hAnsi="Times New Roman"/>
          <w:sz w:val="20"/>
        </w:rPr>
        <w:t>odluke</w:t>
      </w:r>
      <w:r w:rsidR="00D07B60" w:rsidRPr="0053453C">
        <w:rPr>
          <w:rFonts w:ascii="Times New Roman" w:hAnsi="Times New Roman"/>
          <w:sz w:val="20"/>
        </w:rPr>
        <w:t xml:space="preserve"> o rješenju pritužbe</w:t>
      </w:r>
      <w:r w:rsidR="004E6649" w:rsidRPr="0053453C">
        <w:rPr>
          <w:rFonts w:ascii="Times New Roman" w:hAnsi="Times New Roman"/>
          <w:sz w:val="20"/>
        </w:rPr>
        <w:t xml:space="preserve"> i </w:t>
      </w:r>
      <w:r w:rsidR="00EC2C51" w:rsidRPr="0053453C">
        <w:rPr>
          <w:rFonts w:ascii="Times New Roman" w:hAnsi="Times New Roman"/>
          <w:sz w:val="20"/>
        </w:rPr>
        <w:t xml:space="preserve">prijedlog </w:t>
      </w:r>
      <w:r w:rsidR="00E50AAF" w:rsidRPr="0053453C">
        <w:rPr>
          <w:rFonts w:ascii="Times New Roman" w:hAnsi="Times New Roman"/>
          <w:sz w:val="20"/>
        </w:rPr>
        <w:t>odgovora podnositelju pr</w:t>
      </w:r>
      <w:r w:rsidR="00EC2D0C" w:rsidRPr="0053453C">
        <w:rPr>
          <w:rFonts w:ascii="Times New Roman" w:hAnsi="Times New Roman"/>
          <w:sz w:val="20"/>
        </w:rPr>
        <w:t>itužbe</w:t>
      </w:r>
      <w:r w:rsidR="00AC372B" w:rsidRPr="0053453C">
        <w:rPr>
          <w:rFonts w:ascii="Times New Roman" w:hAnsi="Times New Roman"/>
          <w:sz w:val="20"/>
        </w:rPr>
        <w:t>,</w:t>
      </w:r>
      <w:r w:rsidR="00EC2C51" w:rsidRPr="0053453C">
        <w:rPr>
          <w:rFonts w:ascii="Times New Roman" w:hAnsi="Times New Roman"/>
          <w:sz w:val="20"/>
        </w:rPr>
        <w:t xml:space="preserve"> </w:t>
      </w:r>
      <w:r w:rsidR="00AC372B" w:rsidRPr="0053453C">
        <w:rPr>
          <w:rFonts w:ascii="Times New Roman" w:hAnsi="Times New Roman"/>
          <w:sz w:val="20"/>
        </w:rPr>
        <w:t>i prijedloge mjera i poboljšanja u radu HAA</w:t>
      </w:r>
      <w:r w:rsidR="00A007DA" w:rsidRPr="0053453C">
        <w:rPr>
          <w:rFonts w:ascii="Times New Roman" w:hAnsi="Times New Roman"/>
          <w:sz w:val="20"/>
        </w:rPr>
        <w:t>,</w:t>
      </w:r>
      <w:r w:rsidR="00AC372B" w:rsidRPr="0053453C">
        <w:rPr>
          <w:rFonts w:ascii="Times New Roman" w:hAnsi="Times New Roman"/>
          <w:sz w:val="20"/>
        </w:rPr>
        <w:t xml:space="preserve"> i u slučaju da se pritužba oc</w:t>
      </w:r>
      <w:r w:rsidR="00A007DA" w:rsidRPr="0053453C">
        <w:rPr>
          <w:rFonts w:ascii="Times New Roman" w:hAnsi="Times New Roman"/>
          <w:sz w:val="20"/>
        </w:rPr>
        <w:t>i</w:t>
      </w:r>
      <w:r w:rsidR="00AC372B" w:rsidRPr="0053453C">
        <w:rPr>
          <w:rFonts w:ascii="Times New Roman" w:hAnsi="Times New Roman"/>
          <w:sz w:val="20"/>
        </w:rPr>
        <w:t>jeni kao neopravdana.</w:t>
      </w:r>
      <w:r w:rsidR="002166DA" w:rsidRPr="0053453C">
        <w:rPr>
          <w:rFonts w:ascii="Times New Roman" w:hAnsi="Times New Roman"/>
          <w:sz w:val="20"/>
        </w:rPr>
        <w:t xml:space="preserve"> </w:t>
      </w:r>
    </w:p>
    <w:p w14:paraId="3482B782" w14:textId="77777777" w:rsidR="008C1DE9" w:rsidRPr="0053453C" w:rsidRDefault="008C1DE9" w:rsidP="00B66C3E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15C6D8C3" w14:textId="77777777" w:rsidR="00530A83" w:rsidRPr="0053453C" w:rsidRDefault="00473B26" w:rsidP="001E3D76">
      <w:pPr>
        <w:pStyle w:val="Zaglavlje"/>
        <w:tabs>
          <w:tab w:val="left" w:pos="567"/>
        </w:tabs>
        <w:ind w:firstLine="0"/>
        <w:jc w:val="both"/>
        <w:rPr>
          <w:rFonts w:ascii="Times New Roman" w:eastAsia="Calibri" w:hAnsi="Times New Roman"/>
          <w:sz w:val="20"/>
        </w:rPr>
      </w:pPr>
      <w:r w:rsidRPr="0053453C">
        <w:rPr>
          <w:rFonts w:ascii="Times New Roman" w:eastAsia="Calibri" w:hAnsi="Times New Roman"/>
          <w:sz w:val="20"/>
        </w:rPr>
        <w:t>Odluka koja se priopćava podnositelju pritužbe mora biti donesena, ili ocijenjena i odobrena, od strane osobe(a) koje nisu bile uključene u aktivnosti na koje se pritužba odnosi.</w:t>
      </w:r>
    </w:p>
    <w:p w14:paraId="08765ED9" w14:textId="77777777" w:rsidR="00530A83" w:rsidRPr="0053453C" w:rsidRDefault="00530A83" w:rsidP="001E3D76">
      <w:pPr>
        <w:pStyle w:val="Zaglavlje"/>
        <w:tabs>
          <w:tab w:val="left" w:pos="567"/>
        </w:tabs>
        <w:ind w:firstLine="0"/>
        <w:jc w:val="both"/>
        <w:rPr>
          <w:rFonts w:ascii="Times New Roman" w:eastAsia="Calibri" w:hAnsi="Times New Roman"/>
          <w:sz w:val="20"/>
        </w:rPr>
      </w:pPr>
      <w:r w:rsidRPr="0053453C">
        <w:rPr>
          <w:rFonts w:ascii="Times New Roman" w:eastAsia="Calibri" w:hAnsi="Times New Roman"/>
          <w:sz w:val="20"/>
        </w:rPr>
        <w:t>Istraga i odluka o pritužbama ne smije rezultirati diskriminirajućim aktivnostima protiv podnositelja pritužbe</w:t>
      </w:r>
      <w:r w:rsidR="00450548" w:rsidRPr="0053453C">
        <w:rPr>
          <w:rFonts w:ascii="Times New Roman" w:eastAsia="Calibri" w:hAnsi="Times New Roman"/>
          <w:sz w:val="20"/>
        </w:rPr>
        <w:t>.</w:t>
      </w:r>
    </w:p>
    <w:p w14:paraId="4021728A" w14:textId="77777777" w:rsidR="00D07B60" w:rsidRPr="0053453C" w:rsidRDefault="00D07B60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lastRenderedPageBreak/>
        <w:t>Na temelju izrađenog prijedloga rješenja r</w:t>
      </w:r>
      <w:r w:rsidR="00E03A6F" w:rsidRPr="0053453C">
        <w:rPr>
          <w:rFonts w:ascii="Times New Roman" w:hAnsi="Times New Roman"/>
          <w:sz w:val="20"/>
        </w:rPr>
        <w:t xml:space="preserve">avnatelj donosi odluku o </w:t>
      </w:r>
      <w:r w:rsidRPr="0053453C">
        <w:rPr>
          <w:rFonts w:ascii="Times New Roman" w:hAnsi="Times New Roman"/>
          <w:sz w:val="20"/>
        </w:rPr>
        <w:t xml:space="preserve">rješenju </w:t>
      </w:r>
      <w:r w:rsidR="00EC2D0C" w:rsidRPr="0053453C">
        <w:rPr>
          <w:rFonts w:ascii="Times New Roman" w:hAnsi="Times New Roman"/>
          <w:sz w:val="20"/>
        </w:rPr>
        <w:t xml:space="preserve">pritužbe na obrascu </w:t>
      </w:r>
      <w:r w:rsidR="00EC2D0C" w:rsidRPr="0053453C">
        <w:rPr>
          <w:rFonts w:ascii="Times New Roman" w:hAnsi="Times New Roman"/>
          <w:i/>
          <w:sz w:val="20"/>
        </w:rPr>
        <w:t>HAA-Ob-2/4-4</w:t>
      </w:r>
      <w:r w:rsidR="00EC2D0C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. </w:t>
      </w:r>
    </w:p>
    <w:p w14:paraId="5E33EB74" w14:textId="305C309A" w:rsidR="004E344F" w:rsidRPr="0053453C" w:rsidRDefault="00D07B60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Odluka o pritužbi </w:t>
      </w:r>
      <w:r w:rsidR="00EC2D0C" w:rsidRPr="0053453C">
        <w:rPr>
          <w:rFonts w:ascii="Times New Roman" w:hAnsi="Times New Roman"/>
          <w:sz w:val="20"/>
        </w:rPr>
        <w:t>se dostavlja podnositelju pritužbe opisujući poduzete i očekivane aktivnosti</w:t>
      </w:r>
      <w:r w:rsidR="00C34CBF" w:rsidRPr="0053453C">
        <w:rPr>
          <w:rFonts w:ascii="Times New Roman" w:hAnsi="Times New Roman"/>
          <w:sz w:val="20"/>
        </w:rPr>
        <w:t xml:space="preserve"> HAA ili TOS-a</w:t>
      </w:r>
      <w:r w:rsidR="00A007DA" w:rsidRPr="0053453C">
        <w:rPr>
          <w:rFonts w:ascii="Times New Roman" w:hAnsi="Times New Roman"/>
          <w:sz w:val="20"/>
        </w:rPr>
        <w:t>,</w:t>
      </w:r>
      <w:r w:rsidR="00EC2D0C" w:rsidRPr="0053453C">
        <w:rPr>
          <w:rFonts w:ascii="Times New Roman" w:hAnsi="Times New Roman"/>
          <w:sz w:val="20"/>
        </w:rPr>
        <w:t xml:space="preserve"> </w:t>
      </w:r>
      <w:r w:rsidR="00450548" w:rsidRPr="0053453C">
        <w:rPr>
          <w:rFonts w:ascii="Times New Roman" w:hAnsi="Times New Roman"/>
          <w:sz w:val="20"/>
        </w:rPr>
        <w:t xml:space="preserve">ukoliko </w:t>
      </w:r>
      <w:r w:rsidR="00EC2D0C" w:rsidRPr="0053453C">
        <w:rPr>
          <w:rFonts w:ascii="Times New Roman" w:hAnsi="Times New Roman"/>
          <w:sz w:val="20"/>
        </w:rPr>
        <w:t>je primjenjivo.</w:t>
      </w:r>
    </w:p>
    <w:p w14:paraId="08DC9A62" w14:textId="77777777" w:rsidR="00195BB7" w:rsidRPr="0053453C" w:rsidRDefault="00195BB7" w:rsidP="007848C3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21B61E5" w14:textId="1ED1C412" w:rsidR="00450548" w:rsidRPr="0053453C" w:rsidRDefault="00EC2D0C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Obavijest o odluci</w:t>
      </w:r>
      <w:r w:rsidR="00450548" w:rsidRPr="0053453C">
        <w:rPr>
          <w:rFonts w:ascii="Times New Roman" w:hAnsi="Times New Roman"/>
          <w:sz w:val="20"/>
        </w:rPr>
        <w:t xml:space="preserve"> o rješenju</w:t>
      </w:r>
      <w:r w:rsidRPr="0053453C">
        <w:rPr>
          <w:rFonts w:ascii="Times New Roman" w:hAnsi="Times New Roman"/>
          <w:sz w:val="20"/>
        </w:rPr>
        <w:t xml:space="preserve"> pritužbe se dostavlja s </w:t>
      </w:r>
      <w:r w:rsidR="002611E5" w:rsidRPr="0053453C">
        <w:rPr>
          <w:rFonts w:ascii="Times New Roman" w:hAnsi="Times New Roman"/>
          <w:sz w:val="20"/>
        </w:rPr>
        <w:t>posebno</w:t>
      </w:r>
      <w:r w:rsidR="00450548" w:rsidRPr="0053453C">
        <w:rPr>
          <w:rFonts w:ascii="Times New Roman" w:hAnsi="Times New Roman"/>
          <w:sz w:val="20"/>
        </w:rPr>
        <w:t>m</w:t>
      </w:r>
      <w:r w:rsidR="002611E5" w:rsidRPr="0053453C">
        <w:rPr>
          <w:rFonts w:ascii="Times New Roman" w:hAnsi="Times New Roman"/>
          <w:sz w:val="20"/>
        </w:rPr>
        <w:t xml:space="preserve"> </w:t>
      </w:r>
      <w:r w:rsidR="00450548" w:rsidRPr="0053453C">
        <w:rPr>
          <w:rFonts w:ascii="Times New Roman" w:hAnsi="Times New Roman"/>
          <w:sz w:val="20"/>
        </w:rPr>
        <w:t>pažnjom</w:t>
      </w:r>
      <w:r w:rsidR="00A007DA" w:rsidRPr="0053453C">
        <w:rPr>
          <w:rFonts w:ascii="Times New Roman" w:hAnsi="Times New Roman"/>
          <w:sz w:val="20"/>
        </w:rPr>
        <w:t>,</w:t>
      </w:r>
      <w:r w:rsidR="00450548" w:rsidRPr="0053453C">
        <w:rPr>
          <w:rFonts w:ascii="Times New Roman" w:hAnsi="Times New Roman"/>
          <w:sz w:val="20"/>
        </w:rPr>
        <w:t xml:space="preserve"> </w:t>
      </w:r>
      <w:r w:rsidR="002611E5" w:rsidRPr="0053453C">
        <w:rPr>
          <w:rFonts w:ascii="Times New Roman" w:hAnsi="Times New Roman"/>
          <w:sz w:val="20"/>
        </w:rPr>
        <w:t>uzimajući u obzir zahtjeve osiguranja</w:t>
      </w:r>
      <w:r w:rsidR="00D44AE8" w:rsidRPr="0053453C">
        <w:rPr>
          <w:rFonts w:ascii="Times New Roman" w:hAnsi="Times New Roman"/>
          <w:sz w:val="20"/>
        </w:rPr>
        <w:t xml:space="preserve"> i</w:t>
      </w:r>
      <w:r w:rsidR="002611E5" w:rsidRPr="0053453C">
        <w:rPr>
          <w:rFonts w:ascii="Times New Roman" w:hAnsi="Times New Roman"/>
          <w:sz w:val="20"/>
        </w:rPr>
        <w:t xml:space="preserve"> </w:t>
      </w:r>
      <w:r w:rsidR="00195BB7" w:rsidRPr="0053453C">
        <w:rPr>
          <w:rFonts w:ascii="Times New Roman" w:hAnsi="Times New Roman"/>
          <w:sz w:val="20"/>
        </w:rPr>
        <w:t xml:space="preserve">zaštite </w:t>
      </w:r>
      <w:r w:rsidR="002611E5" w:rsidRPr="0053453C">
        <w:rPr>
          <w:rFonts w:ascii="Times New Roman" w:hAnsi="Times New Roman"/>
          <w:sz w:val="20"/>
        </w:rPr>
        <w:t>povjerljivosti</w:t>
      </w:r>
      <w:r w:rsidR="00D44AE8" w:rsidRPr="0053453C">
        <w:rPr>
          <w:rFonts w:ascii="Times New Roman" w:hAnsi="Times New Roman"/>
          <w:sz w:val="20"/>
        </w:rPr>
        <w:t xml:space="preserve"> podataka</w:t>
      </w:r>
      <w:r w:rsidR="00450548" w:rsidRPr="0053453C">
        <w:rPr>
          <w:rFonts w:ascii="Times New Roman" w:hAnsi="Times New Roman"/>
          <w:sz w:val="20"/>
        </w:rPr>
        <w:t>, a posebno to vrijedi ukoliko se radilo o pritužbi na rad akreditiranog tijela</w:t>
      </w:r>
      <w:r w:rsidR="0045411D" w:rsidRPr="0053453C">
        <w:rPr>
          <w:rFonts w:ascii="Times New Roman" w:hAnsi="Times New Roman"/>
          <w:sz w:val="20"/>
        </w:rPr>
        <w:t>.</w:t>
      </w:r>
    </w:p>
    <w:p w14:paraId="3F873BD3" w14:textId="77777777" w:rsidR="0045411D" w:rsidRPr="0053453C" w:rsidRDefault="0045411D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Podnositelj pritužbe ne može biti obaviješten o drugim podacima iz postupka akreditacije i rješavanja pritužbe pojedinog tijela. Kada je to prikladno, </w:t>
      </w:r>
      <w:r w:rsidR="006249CD" w:rsidRPr="0053453C">
        <w:rPr>
          <w:rFonts w:ascii="Times New Roman" w:hAnsi="Times New Roman"/>
          <w:sz w:val="20"/>
        </w:rPr>
        <w:t xml:space="preserve">podnositelj pritužbe </w:t>
      </w:r>
      <w:r w:rsidRPr="0053453C">
        <w:rPr>
          <w:rFonts w:ascii="Times New Roman" w:hAnsi="Times New Roman"/>
          <w:sz w:val="20"/>
        </w:rPr>
        <w:t>može zatražiti od akreditiranog tijela da podnositelju pritužbe dostavi potrebne informacije koje proizlaze iz postupka rješavanja pritužbi, osobito kada je podnositelj pritužbe prethodno uputio pritužbu akreditiranom tijelu.</w:t>
      </w:r>
    </w:p>
    <w:p w14:paraId="420ED8E1" w14:textId="77777777" w:rsidR="0045411D" w:rsidRPr="0053453C" w:rsidRDefault="0045411D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4EA317AA" w14:textId="77777777" w:rsidR="00C34CBF" w:rsidRPr="0053453C" w:rsidRDefault="006B74C5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Predmet </w:t>
      </w:r>
      <w:r w:rsidR="00C72E49" w:rsidRPr="0053453C">
        <w:rPr>
          <w:rFonts w:ascii="Times New Roman" w:hAnsi="Times New Roman"/>
          <w:sz w:val="20"/>
        </w:rPr>
        <w:t xml:space="preserve">pritužbe </w:t>
      </w:r>
      <w:r w:rsidR="00C34CBF" w:rsidRPr="0053453C">
        <w:rPr>
          <w:rFonts w:ascii="Times New Roman" w:hAnsi="Times New Roman"/>
          <w:sz w:val="20"/>
        </w:rPr>
        <w:t xml:space="preserve">u HAA </w:t>
      </w:r>
      <w:r w:rsidR="00A72658" w:rsidRPr="0053453C">
        <w:rPr>
          <w:rFonts w:ascii="Times New Roman" w:hAnsi="Times New Roman"/>
          <w:sz w:val="20"/>
        </w:rPr>
        <w:t>obvezno</w:t>
      </w:r>
      <w:r w:rsidR="00C81182" w:rsidRPr="0053453C">
        <w:rPr>
          <w:rFonts w:ascii="Times New Roman" w:hAnsi="Times New Roman"/>
          <w:sz w:val="20"/>
        </w:rPr>
        <w:t xml:space="preserve"> sadrži: </w:t>
      </w:r>
    </w:p>
    <w:p w14:paraId="61CFAC1F" w14:textId="77777777" w:rsidR="00C34CBF" w:rsidRPr="0053453C" w:rsidRDefault="00C81182" w:rsidP="00A007DA">
      <w:pPr>
        <w:pStyle w:val="Zaglavlje"/>
        <w:numPr>
          <w:ilvl w:val="0"/>
          <w:numId w:val="26"/>
        </w:numPr>
        <w:tabs>
          <w:tab w:val="left" w:pos="567"/>
        </w:tabs>
        <w:ind w:left="284" w:hanging="142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izvornik pritužbe</w:t>
      </w:r>
      <w:r w:rsidR="002611E5" w:rsidRPr="0053453C">
        <w:rPr>
          <w:rFonts w:ascii="Times New Roman" w:hAnsi="Times New Roman"/>
          <w:sz w:val="20"/>
        </w:rPr>
        <w:t xml:space="preserve"> sa dostavljenim dokazima</w:t>
      </w:r>
      <w:r w:rsidR="00C34CBF" w:rsidRPr="0053453C">
        <w:rPr>
          <w:rFonts w:ascii="Times New Roman" w:hAnsi="Times New Roman"/>
          <w:sz w:val="20"/>
        </w:rPr>
        <w:t xml:space="preserve"> i informacijama</w:t>
      </w:r>
      <w:r w:rsidR="00FD7A13" w:rsidRPr="0053453C">
        <w:rPr>
          <w:rFonts w:ascii="Times New Roman" w:hAnsi="Times New Roman"/>
          <w:sz w:val="20"/>
        </w:rPr>
        <w:t xml:space="preserve">, </w:t>
      </w:r>
    </w:p>
    <w:p w14:paraId="770B1985" w14:textId="0A2531A6" w:rsidR="00D44AE8" w:rsidRPr="0053453C" w:rsidRDefault="00D44AE8" w:rsidP="0053453C">
      <w:pPr>
        <w:pStyle w:val="Zaglavlje"/>
        <w:numPr>
          <w:ilvl w:val="0"/>
          <w:numId w:val="26"/>
        </w:numPr>
        <w:tabs>
          <w:tab w:val="left" w:pos="567"/>
        </w:tabs>
        <w:ind w:left="284" w:hanging="142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obavijesti podnositelju pritužbe o zaprimanju pritužbe</w:t>
      </w:r>
      <w:r w:rsidR="00A007DA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</w:t>
      </w:r>
    </w:p>
    <w:p w14:paraId="7FDEF19B" w14:textId="77777777" w:rsidR="00C34CBF" w:rsidRPr="0053453C" w:rsidRDefault="00465B90" w:rsidP="0053453C">
      <w:pPr>
        <w:pStyle w:val="Zaglavlje"/>
        <w:numPr>
          <w:ilvl w:val="0"/>
          <w:numId w:val="26"/>
        </w:numPr>
        <w:tabs>
          <w:tab w:val="left" w:pos="567"/>
        </w:tabs>
        <w:ind w:left="284" w:hanging="142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dokumente </w:t>
      </w:r>
      <w:r w:rsidR="00C34CBF" w:rsidRPr="0053453C">
        <w:rPr>
          <w:rFonts w:ascii="Times New Roman" w:hAnsi="Times New Roman"/>
          <w:sz w:val="20"/>
        </w:rPr>
        <w:t xml:space="preserve">i zapise </w:t>
      </w:r>
      <w:r w:rsidRPr="0053453C">
        <w:rPr>
          <w:rFonts w:ascii="Times New Roman" w:hAnsi="Times New Roman"/>
          <w:sz w:val="20"/>
        </w:rPr>
        <w:t>koji se odnose na njeno rješavanje</w:t>
      </w:r>
      <w:r w:rsidR="00C47132" w:rsidRPr="0053453C">
        <w:rPr>
          <w:rFonts w:ascii="Times New Roman" w:hAnsi="Times New Roman"/>
          <w:sz w:val="20"/>
        </w:rPr>
        <w:t>,</w:t>
      </w:r>
    </w:p>
    <w:p w14:paraId="26E7D5E6" w14:textId="77777777" w:rsidR="00C34CBF" w:rsidRPr="0053453C" w:rsidRDefault="00E50AAF" w:rsidP="0053453C">
      <w:pPr>
        <w:pStyle w:val="Zaglavlje"/>
        <w:numPr>
          <w:ilvl w:val="0"/>
          <w:numId w:val="26"/>
        </w:numPr>
        <w:tabs>
          <w:tab w:val="left" w:pos="567"/>
        </w:tabs>
        <w:ind w:left="284" w:hanging="142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prijedlog </w:t>
      </w:r>
      <w:r w:rsidR="00C34CBF" w:rsidRPr="0053453C">
        <w:rPr>
          <w:rFonts w:ascii="Times New Roman" w:hAnsi="Times New Roman"/>
          <w:sz w:val="20"/>
        </w:rPr>
        <w:t xml:space="preserve">rješenja i </w:t>
      </w:r>
      <w:r w:rsidRPr="0053453C">
        <w:rPr>
          <w:rFonts w:ascii="Times New Roman" w:hAnsi="Times New Roman"/>
          <w:sz w:val="20"/>
        </w:rPr>
        <w:t>odgovora podnositelju pritužbe</w:t>
      </w:r>
      <w:r w:rsidR="009419FA" w:rsidRPr="0053453C">
        <w:rPr>
          <w:rFonts w:ascii="Times New Roman" w:hAnsi="Times New Roman"/>
          <w:sz w:val="20"/>
        </w:rPr>
        <w:t xml:space="preserve"> </w:t>
      </w:r>
      <w:r w:rsidR="005A7415" w:rsidRPr="0053453C">
        <w:rPr>
          <w:rFonts w:ascii="Times New Roman" w:hAnsi="Times New Roman"/>
          <w:sz w:val="20"/>
        </w:rPr>
        <w:t xml:space="preserve">i </w:t>
      </w:r>
    </w:p>
    <w:p w14:paraId="2705A582" w14:textId="77777777" w:rsidR="006B74C5" w:rsidRPr="0053453C" w:rsidRDefault="005A7415" w:rsidP="0053453C">
      <w:pPr>
        <w:pStyle w:val="Zaglavlje"/>
        <w:numPr>
          <w:ilvl w:val="0"/>
          <w:numId w:val="26"/>
        </w:numPr>
        <w:tabs>
          <w:tab w:val="left" w:pos="567"/>
        </w:tabs>
        <w:ind w:left="284" w:hanging="142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dokumentiranu odluku ravnatelja o pritužbi</w:t>
      </w:r>
      <w:r w:rsidR="00F803F6" w:rsidRPr="0053453C">
        <w:rPr>
          <w:rFonts w:ascii="Times New Roman" w:hAnsi="Times New Roman"/>
          <w:sz w:val="20"/>
        </w:rPr>
        <w:t xml:space="preserve"> koja se do</w:t>
      </w:r>
      <w:r w:rsidR="00195BB7" w:rsidRPr="0053453C">
        <w:rPr>
          <w:rFonts w:ascii="Times New Roman" w:hAnsi="Times New Roman"/>
          <w:sz w:val="20"/>
        </w:rPr>
        <w:t>stavlja podnositelju pritužbe.</w:t>
      </w:r>
    </w:p>
    <w:p w14:paraId="1EAB349C" w14:textId="77777777" w:rsidR="005A5055" w:rsidRPr="0053453C" w:rsidRDefault="001968F1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Za čuvanje zapisa o pritužbama u HAA odgovoran je rukovoditelj za sustav upravljanja.</w:t>
      </w:r>
    </w:p>
    <w:p w14:paraId="290E09FB" w14:textId="77777777" w:rsidR="001968F1" w:rsidRPr="0053453C" w:rsidRDefault="001968F1" w:rsidP="00B66C3E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AA1BCB3" w14:textId="77777777" w:rsidR="004E344F" w:rsidRPr="0053453C" w:rsidRDefault="00884269" w:rsidP="006E4FB0">
      <w:pPr>
        <w:pStyle w:val="Zaglavlje"/>
        <w:pBdr>
          <w:left w:val="single" w:sz="4" w:space="4" w:color="auto"/>
        </w:pBdr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</w:t>
      </w:r>
      <w:r w:rsidR="002611E5" w:rsidRPr="0053453C">
        <w:rPr>
          <w:rFonts w:ascii="Times New Roman" w:hAnsi="Times New Roman"/>
          <w:b/>
          <w:sz w:val="20"/>
        </w:rPr>
        <w:t>4</w:t>
      </w:r>
      <w:r w:rsidRPr="0053453C">
        <w:rPr>
          <w:rFonts w:ascii="Times New Roman" w:hAnsi="Times New Roman"/>
          <w:b/>
          <w:sz w:val="20"/>
        </w:rPr>
        <w:tab/>
      </w:r>
      <w:r w:rsidR="00195BB7" w:rsidRPr="0053453C">
        <w:rPr>
          <w:rFonts w:ascii="Times New Roman" w:hAnsi="Times New Roman"/>
          <w:b/>
          <w:sz w:val="20"/>
        </w:rPr>
        <w:t>Aktivnosti koje se poduzimaju</w:t>
      </w:r>
      <w:r w:rsidR="007D302E" w:rsidRPr="0053453C">
        <w:rPr>
          <w:rFonts w:ascii="Times New Roman" w:hAnsi="Times New Roman"/>
          <w:b/>
          <w:sz w:val="20"/>
        </w:rPr>
        <w:t xml:space="preserve"> nakon rješenja pritužbe</w:t>
      </w:r>
    </w:p>
    <w:p w14:paraId="49D0E2B0" w14:textId="314D4DB7" w:rsidR="004E344F" w:rsidRPr="0053453C" w:rsidRDefault="00BF0C87" w:rsidP="006E4FB0">
      <w:pPr>
        <w:pStyle w:val="Zaglavlje"/>
        <w:pBdr>
          <w:left w:val="single" w:sz="4" w:space="4" w:color="auto"/>
        </w:pBdr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Ukoliko </w:t>
      </w:r>
      <w:r w:rsidR="00AC372B" w:rsidRPr="0053453C">
        <w:rPr>
          <w:rFonts w:ascii="Times New Roman" w:hAnsi="Times New Roman"/>
          <w:sz w:val="20"/>
        </w:rPr>
        <w:t>rukovoditelj za sustav upravljanja</w:t>
      </w:r>
      <w:r w:rsidRPr="0053453C">
        <w:rPr>
          <w:rFonts w:ascii="Times New Roman" w:hAnsi="Times New Roman"/>
          <w:sz w:val="20"/>
        </w:rPr>
        <w:t xml:space="preserve"> utvrdi da se pritužba odnosi djelomično na rad HAA, te da</w:t>
      </w:r>
      <w:r w:rsidR="00AB4AFE" w:rsidRPr="0053453C">
        <w:rPr>
          <w:rFonts w:ascii="Times New Roman" w:hAnsi="Times New Roman"/>
          <w:sz w:val="20"/>
        </w:rPr>
        <w:t xml:space="preserve"> se</w:t>
      </w:r>
      <w:r w:rsidR="00D44AE8" w:rsidRPr="0053453C">
        <w:rPr>
          <w:rFonts w:ascii="Times New Roman" w:hAnsi="Times New Roman"/>
          <w:sz w:val="20"/>
        </w:rPr>
        <w:t xml:space="preserve"> rješavanje</w:t>
      </w:r>
      <w:r w:rsidR="00AB4AFE" w:rsidRPr="0053453C">
        <w:rPr>
          <w:rFonts w:ascii="Times New Roman" w:hAnsi="Times New Roman"/>
          <w:sz w:val="20"/>
        </w:rPr>
        <w:t>m</w:t>
      </w:r>
      <w:r w:rsidRPr="0053453C">
        <w:rPr>
          <w:rFonts w:ascii="Times New Roman" w:hAnsi="Times New Roman"/>
          <w:sz w:val="20"/>
        </w:rPr>
        <w:t xml:space="preserve"> može doprinijeti poboljšanju </w:t>
      </w:r>
      <w:r w:rsidR="00C34CBF" w:rsidRPr="0053453C">
        <w:rPr>
          <w:rFonts w:ascii="Times New Roman" w:hAnsi="Times New Roman"/>
          <w:sz w:val="20"/>
        </w:rPr>
        <w:t xml:space="preserve">i učinkovitosti rada </w:t>
      </w:r>
      <w:r w:rsidRPr="0053453C">
        <w:rPr>
          <w:rFonts w:ascii="Times New Roman" w:hAnsi="Times New Roman"/>
          <w:sz w:val="20"/>
        </w:rPr>
        <w:t xml:space="preserve">HAA, pokrenut će odgovarajuće mjere sukladno </w:t>
      </w:r>
      <w:r w:rsidR="00884269" w:rsidRPr="0053453C">
        <w:rPr>
          <w:rFonts w:ascii="Times New Roman" w:hAnsi="Times New Roman"/>
          <w:sz w:val="20"/>
        </w:rPr>
        <w:t>postup</w:t>
      </w:r>
      <w:r w:rsidR="00A91179" w:rsidRPr="0053453C">
        <w:rPr>
          <w:rFonts w:ascii="Times New Roman" w:hAnsi="Times New Roman"/>
          <w:sz w:val="20"/>
        </w:rPr>
        <w:t>cima</w:t>
      </w:r>
      <w:r w:rsidR="00884269" w:rsidRPr="0053453C">
        <w:rPr>
          <w:rFonts w:ascii="Times New Roman" w:hAnsi="Times New Roman"/>
          <w:sz w:val="20"/>
        </w:rPr>
        <w:t xml:space="preserve"> HAA-P-</w:t>
      </w:r>
      <w:r w:rsidR="00C34CBF" w:rsidRPr="0053453C">
        <w:rPr>
          <w:rFonts w:ascii="Times New Roman" w:hAnsi="Times New Roman"/>
          <w:sz w:val="20"/>
        </w:rPr>
        <w:t>9</w:t>
      </w:r>
      <w:r w:rsidR="00884269" w:rsidRPr="0053453C">
        <w:rPr>
          <w:rFonts w:ascii="Times New Roman" w:hAnsi="Times New Roman"/>
          <w:sz w:val="20"/>
        </w:rPr>
        <w:t>/5</w:t>
      </w:r>
      <w:r w:rsidR="001E3D76" w:rsidRPr="0053453C">
        <w:rPr>
          <w:rFonts w:ascii="Times New Roman" w:hAnsi="Times New Roman"/>
          <w:sz w:val="20"/>
        </w:rPr>
        <w:t>-1</w:t>
      </w:r>
      <w:r w:rsidR="00F16E78" w:rsidRPr="0053453C">
        <w:rPr>
          <w:rFonts w:ascii="Times New Roman" w:hAnsi="Times New Roman"/>
          <w:sz w:val="20"/>
        </w:rPr>
        <w:t xml:space="preserve">; </w:t>
      </w:r>
      <w:r w:rsidR="001E3D76" w:rsidRPr="0053453C">
        <w:rPr>
          <w:rFonts w:ascii="Times New Roman" w:hAnsi="Times New Roman"/>
          <w:i/>
          <w:sz w:val="20"/>
        </w:rPr>
        <w:t>Nesukladnosti i popravne radnje HAA</w:t>
      </w:r>
      <w:r w:rsidR="00C34CBF" w:rsidRPr="0053453C">
        <w:rPr>
          <w:rFonts w:ascii="Times New Roman" w:hAnsi="Times New Roman"/>
          <w:i/>
          <w:sz w:val="20"/>
        </w:rPr>
        <w:t xml:space="preserve"> </w:t>
      </w:r>
      <w:r w:rsidR="00884269" w:rsidRPr="0053453C">
        <w:rPr>
          <w:rFonts w:ascii="Times New Roman" w:hAnsi="Times New Roman"/>
          <w:sz w:val="20"/>
        </w:rPr>
        <w:t>i HAA</w:t>
      </w:r>
      <w:r w:rsidR="00A91179" w:rsidRPr="0053453C">
        <w:rPr>
          <w:rFonts w:ascii="Times New Roman" w:hAnsi="Times New Roman"/>
          <w:sz w:val="20"/>
        </w:rPr>
        <w:t>-P-</w:t>
      </w:r>
      <w:r w:rsidR="00C34CBF" w:rsidRPr="0053453C">
        <w:rPr>
          <w:rFonts w:ascii="Times New Roman" w:hAnsi="Times New Roman"/>
          <w:sz w:val="20"/>
        </w:rPr>
        <w:t>9</w:t>
      </w:r>
      <w:r w:rsidR="00A91179" w:rsidRPr="0053453C">
        <w:rPr>
          <w:rFonts w:ascii="Times New Roman" w:hAnsi="Times New Roman"/>
          <w:sz w:val="20"/>
        </w:rPr>
        <w:t>/6</w:t>
      </w:r>
      <w:r w:rsidR="00F16E78" w:rsidRPr="0053453C">
        <w:rPr>
          <w:rFonts w:ascii="Times New Roman" w:hAnsi="Times New Roman"/>
          <w:sz w:val="20"/>
        </w:rPr>
        <w:t xml:space="preserve">; </w:t>
      </w:r>
      <w:r w:rsidR="00C34CBF" w:rsidRPr="0053453C">
        <w:rPr>
          <w:rFonts w:ascii="Times New Roman" w:hAnsi="Times New Roman"/>
          <w:i/>
          <w:sz w:val="20"/>
        </w:rPr>
        <w:t>Poboljšanja</w:t>
      </w:r>
      <w:r w:rsidR="00A91179" w:rsidRPr="0053453C">
        <w:rPr>
          <w:rFonts w:ascii="Times New Roman" w:hAnsi="Times New Roman"/>
          <w:sz w:val="20"/>
        </w:rPr>
        <w:t>.</w:t>
      </w:r>
    </w:p>
    <w:p w14:paraId="6D955499" w14:textId="77777777" w:rsidR="009D1068" w:rsidRPr="0053453C" w:rsidRDefault="009D1068" w:rsidP="006E4FB0">
      <w:pPr>
        <w:pStyle w:val="Zaglavlje"/>
        <w:pBdr>
          <w:left w:val="single" w:sz="4" w:space="4" w:color="auto"/>
        </w:pBdr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4DB698C" w14:textId="707C7348" w:rsidR="00642EFB" w:rsidRPr="0053453C" w:rsidRDefault="00642EFB" w:rsidP="00642EFB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U tom slučaju</w:t>
      </w:r>
      <w:r w:rsidR="00A007DA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popravne</w:t>
      </w:r>
      <w:r w:rsidR="00C34CBF" w:rsidRPr="0053453C">
        <w:rPr>
          <w:rFonts w:ascii="Times New Roman" w:hAnsi="Times New Roman"/>
          <w:sz w:val="20"/>
        </w:rPr>
        <w:t xml:space="preserve"> radnje</w:t>
      </w:r>
      <w:r w:rsidRPr="0053453C">
        <w:rPr>
          <w:rFonts w:ascii="Times New Roman" w:hAnsi="Times New Roman"/>
          <w:sz w:val="20"/>
        </w:rPr>
        <w:t xml:space="preserve"> ili </w:t>
      </w:r>
      <w:r w:rsidR="00C34CBF" w:rsidRPr="0053453C">
        <w:rPr>
          <w:rFonts w:ascii="Times New Roman" w:hAnsi="Times New Roman"/>
          <w:sz w:val="20"/>
        </w:rPr>
        <w:t>poboljšanja</w:t>
      </w:r>
      <w:r w:rsidRPr="0053453C">
        <w:rPr>
          <w:rFonts w:ascii="Times New Roman" w:hAnsi="Times New Roman"/>
          <w:sz w:val="20"/>
        </w:rPr>
        <w:t xml:space="preserve"> mogu uključiti izmjene unutarnjih akata HAA, izmjene u sustavu upravljanja HAA, ili druge radnje. </w:t>
      </w:r>
    </w:p>
    <w:p w14:paraId="406CCBFE" w14:textId="77777777" w:rsidR="00642EFB" w:rsidRPr="0053453C" w:rsidRDefault="00642EFB" w:rsidP="007848C3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Nesukladnosti utvrđene u okviru pritužbe na rad HAA provode se u najkraćem mogućem roku.</w:t>
      </w:r>
    </w:p>
    <w:p w14:paraId="28DAA897" w14:textId="77777777" w:rsidR="005E2FEC" w:rsidRPr="0053453C" w:rsidRDefault="005E2FEC" w:rsidP="007848C3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6782701C" w14:textId="77777777" w:rsidR="00642EFB" w:rsidRPr="0053453C" w:rsidRDefault="00642EFB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Analizu uzroka pojave nesukladnosti, ukoliko je ona u svezi s pritužbom na rad HAA, provodi </w:t>
      </w:r>
      <w:r w:rsidR="00C34CBF" w:rsidRPr="0053453C">
        <w:rPr>
          <w:rFonts w:ascii="Times New Roman" w:hAnsi="Times New Roman"/>
          <w:sz w:val="20"/>
        </w:rPr>
        <w:t xml:space="preserve">rukovoditelj </w:t>
      </w:r>
      <w:r w:rsidR="006E2488" w:rsidRPr="0053453C">
        <w:rPr>
          <w:rFonts w:ascii="Times New Roman" w:hAnsi="Times New Roman"/>
          <w:sz w:val="20"/>
        </w:rPr>
        <w:t xml:space="preserve">za sustav upravljanja </w:t>
      </w:r>
      <w:r w:rsidRPr="0053453C">
        <w:rPr>
          <w:rFonts w:ascii="Times New Roman" w:hAnsi="Times New Roman"/>
          <w:sz w:val="20"/>
        </w:rPr>
        <w:t>u suradnji s odgovornom osobom područja na koje se pritužb</w:t>
      </w:r>
      <w:r w:rsidR="00C34CBF" w:rsidRPr="0053453C">
        <w:rPr>
          <w:rFonts w:ascii="Times New Roman" w:hAnsi="Times New Roman"/>
          <w:sz w:val="20"/>
        </w:rPr>
        <w:t>a</w:t>
      </w:r>
      <w:r w:rsidRPr="0053453C">
        <w:rPr>
          <w:rFonts w:ascii="Times New Roman" w:hAnsi="Times New Roman"/>
          <w:sz w:val="20"/>
        </w:rPr>
        <w:t xml:space="preserve"> odnosi.</w:t>
      </w:r>
    </w:p>
    <w:p w14:paraId="1213D869" w14:textId="77777777" w:rsidR="00642EFB" w:rsidRPr="0053453C" w:rsidRDefault="00642EFB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E61FFC0" w14:textId="2CBD4911" w:rsidR="00642EFB" w:rsidRPr="0053453C" w:rsidRDefault="00642EFB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Kada se pritužba odnosi na rad akreditiranog tijela</w:t>
      </w:r>
      <w:r w:rsidR="00A007DA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u slučaju pronađenih kritičnih nesukladnosti </w:t>
      </w:r>
      <w:r w:rsidR="00A007DA" w:rsidRPr="0053453C">
        <w:rPr>
          <w:rFonts w:ascii="Times New Roman" w:hAnsi="Times New Roman"/>
          <w:sz w:val="20"/>
        </w:rPr>
        <w:t>(</w:t>
      </w:r>
      <w:r w:rsidR="00C34CBF" w:rsidRPr="0053453C">
        <w:rPr>
          <w:rFonts w:ascii="Times New Roman" w:hAnsi="Times New Roman"/>
          <w:sz w:val="20"/>
        </w:rPr>
        <w:t>na primjer</w:t>
      </w:r>
      <w:r w:rsidR="00A007DA" w:rsidRPr="0053453C">
        <w:rPr>
          <w:rFonts w:ascii="Times New Roman" w:hAnsi="Times New Roman"/>
          <w:sz w:val="20"/>
        </w:rPr>
        <w:t>,</w:t>
      </w:r>
      <w:r w:rsidR="00C34CBF" w:rsidRPr="0053453C">
        <w:rPr>
          <w:rFonts w:ascii="Times New Roman" w:hAnsi="Times New Roman"/>
          <w:sz w:val="20"/>
        </w:rPr>
        <w:t xml:space="preserve"> kada postoje dokazi o prijevari ili namjernom prikrivanju podataka ili davanje netočnih informacija od strane TOS-a</w:t>
      </w:r>
      <w:r w:rsidR="00A007DA" w:rsidRPr="0053453C">
        <w:rPr>
          <w:rFonts w:ascii="Times New Roman" w:hAnsi="Times New Roman"/>
          <w:sz w:val="20"/>
        </w:rPr>
        <w:t>)</w:t>
      </w:r>
      <w:r w:rsidR="00C34CBF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>HAA može odlučiti o povlačenju akreditacije u dijelu ili cijelosti.</w:t>
      </w:r>
    </w:p>
    <w:p w14:paraId="309D26CB" w14:textId="77777777" w:rsidR="0081793C" w:rsidRPr="0053453C" w:rsidRDefault="0081793C" w:rsidP="007848C3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7E5FC83" w14:textId="0E21D794" w:rsidR="00642EFB" w:rsidRPr="0053453C" w:rsidRDefault="00B13AA1" w:rsidP="007848C3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U slučaju da </w:t>
      </w:r>
      <w:r w:rsidR="00BF0C87" w:rsidRPr="0053453C">
        <w:rPr>
          <w:rFonts w:ascii="Times New Roman" w:hAnsi="Times New Roman"/>
          <w:sz w:val="20"/>
        </w:rPr>
        <w:t xml:space="preserve">podnositelj pritužbe dostavi </w:t>
      </w:r>
      <w:r w:rsidRPr="0053453C">
        <w:rPr>
          <w:rFonts w:ascii="Times New Roman" w:hAnsi="Times New Roman"/>
          <w:sz w:val="20"/>
        </w:rPr>
        <w:t xml:space="preserve">u HAA </w:t>
      </w:r>
      <w:r w:rsidR="00BF0C87" w:rsidRPr="0053453C">
        <w:rPr>
          <w:rFonts w:ascii="Times New Roman" w:hAnsi="Times New Roman"/>
          <w:sz w:val="20"/>
        </w:rPr>
        <w:t>informacije koje se odnose na rad akreditiranog TOS</w:t>
      </w:r>
      <w:r w:rsidR="000538D2" w:rsidRPr="0053453C">
        <w:rPr>
          <w:rFonts w:ascii="Times New Roman" w:hAnsi="Times New Roman"/>
          <w:sz w:val="20"/>
        </w:rPr>
        <w:t>-</w:t>
      </w:r>
      <w:r w:rsidRPr="0053453C">
        <w:rPr>
          <w:rFonts w:ascii="Times New Roman" w:hAnsi="Times New Roman"/>
          <w:sz w:val="20"/>
        </w:rPr>
        <w:t>a</w:t>
      </w:r>
      <w:r w:rsidR="005E2FEC" w:rsidRPr="0053453C">
        <w:rPr>
          <w:rFonts w:ascii="Times New Roman" w:hAnsi="Times New Roman"/>
          <w:sz w:val="20"/>
        </w:rPr>
        <w:t>,</w:t>
      </w:r>
      <w:r w:rsidR="00C47132" w:rsidRPr="0053453C">
        <w:rPr>
          <w:rFonts w:ascii="Times New Roman" w:hAnsi="Times New Roman"/>
          <w:sz w:val="20"/>
        </w:rPr>
        <w:t xml:space="preserve"> </w:t>
      </w:r>
      <w:r w:rsidR="005E2FEC" w:rsidRPr="0053453C">
        <w:rPr>
          <w:rFonts w:ascii="Times New Roman" w:hAnsi="Times New Roman"/>
          <w:sz w:val="20"/>
        </w:rPr>
        <w:t>a</w:t>
      </w:r>
      <w:r w:rsidRPr="0053453C">
        <w:rPr>
          <w:rFonts w:ascii="Times New Roman" w:hAnsi="Times New Roman"/>
          <w:sz w:val="20"/>
        </w:rPr>
        <w:t xml:space="preserve"> </w:t>
      </w:r>
      <w:r w:rsidR="00C47132" w:rsidRPr="0053453C">
        <w:rPr>
          <w:rFonts w:ascii="Times New Roman" w:hAnsi="Times New Roman"/>
          <w:sz w:val="20"/>
        </w:rPr>
        <w:t>ne utvrdi se utemeljenost pritužbe,</w:t>
      </w:r>
      <w:r w:rsidR="00573034" w:rsidRPr="0053453C">
        <w:rPr>
          <w:rFonts w:ascii="Times New Roman" w:hAnsi="Times New Roman"/>
          <w:sz w:val="20"/>
        </w:rPr>
        <w:t xml:space="preserve"> </w:t>
      </w:r>
      <w:r w:rsidR="00BF0C87" w:rsidRPr="0053453C">
        <w:rPr>
          <w:rFonts w:ascii="Times New Roman" w:hAnsi="Times New Roman"/>
          <w:sz w:val="20"/>
        </w:rPr>
        <w:t>HAA će</w:t>
      </w:r>
      <w:r w:rsidR="00573034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obavezno </w:t>
      </w:r>
      <w:r w:rsidR="00573034" w:rsidRPr="0053453C">
        <w:rPr>
          <w:rFonts w:ascii="Times New Roman" w:hAnsi="Times New Roman"/>
          <w:sz w:val="20"/>
        </w:rPr>
        <w:t>uzeti u obzir dobivene informacije u okviru akreditacijskog postupka</w:t>
      </w:r>
      <w:r w:rsidR="00642EFB" w:rsidRPr="0053453C">
        <w:rPr>
          <w:rFonts w:ascii="Times New Roman" w:hAnsi="Times New Roman"/>
          <w:sz w:val="20"/>
        </w:rPr>
        <w:t xml:space="preserve"> i provedbe redovitih ili izvanrednih </w:t>
      </w:r>
      <w:r w:rsidR="00C47132" w:rsidRPr="0053453C">
        <w:rPr>
          <w:rFonts w:ascii="Times New Roman" w:hAnsi="Times New Roman"/>
          <w:sz w:val="20"/>
        </w:rPr>
        <w:t xml:space="preserve">nadzornih </w:t>
      </w:r>
      <w:r w:rsidR="00642EFB" w:rsidRPr="0053453C">
        <w:rPr>
          <w:rFonts w:ascii="Times New Roman" w:hAnsi="Times New Roman"/>
          <w:sz w:val="20"/>
        </w:rPr>
        <w:t>pregleda</w:t>
      </w:r>
      <w:r w:rsidRPr="0053453C">
        <w:rPr>
          <w:rFonts w:ascii="Times New Roman" w:hAnsi="Times New Roman"/>
          <w:sz w:val="20"/>
        </w:rPr>
        <w:t xml:space="preserve"> kod TOS-a na koji se pritužba odnosila.</w:t>
      </w:r>
    </w:p>
    <w:p w14:paraId="6D14DAFE" w14:textId="77777777" w:rsidR="00642EFB" w:rsidRPr="0053453C" w:rsidRDefault="00642EFB" w:rsidP="00905F9C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54224552" w14:textId="43580289" w:rsidR="00BF0C87" w:rsidRPr="0053453C" w:rsidRDefault="001A4E67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Kada se radi o </w:t>
      </w:r>
      <w:r w:rsidR="00354BE7" w:rsidRPr="0053453C">
        <w:rPr>
          <w:rFonts w:ascii="Times New Roman" w:hAnsi="Times New Roman"/>
          <w:sz w:val="20"/>
        </w:rPr>
        <w:t xml:space="preserve">neprikladnom </w:t>
      </w:r>
      <w:r w:rsidR="00642EFB" w:rsidRPr="0053453C">
        <w:rPr>
          <w:rFonts w:ascii="Times New Roman" w:hAnsi="Times New Roman"/>
          <w:sz w:val="20"/>
        </w:rPr>
        <w:t>pozivanj</w:t>
      </w:r>
      <w:r w:rsidRPr="0053453C">
        <w:rPr>
          <w:rFonts w:ascii="Times New Roman" w:hAnsi="Times New Roman"/>
          <w:sz w:val="20"/>
        </w:rPr>
        <w:t>u</w:t>
      </w:r>
      <w:r w:rsidR="00642EFB" w:rsidRPr="0053453C">
        <w:rPr>
          <w:rFonts w:ascii="Times New Roman" w:hAnsi="Times New Roman"/>
          <w:sz w:val="20"/>
        </w:rPr>
        <w:t xml:space="preserve"> na </w:t>
      </w:r>
      <w:r w:rsidR="00B7755B" w:rsidRPr="0053453C">
        <w:rPr>
          <w:rFonts w:ascii="Times New Roman" w:hAnsi="Times New Roman"/>
          <w:sz w:val="20"/>
        </w:rPr>
        <w:t xml:space="preserve">akreditirani </w:t>
      </w:r>
      <w:r w:rsidR="00642EFB" w:rsidRPr="0053453C">
        <w:rPr>
          <w:rFonts w:ascii="Times New Roman" w:hAnsi="Times New Roman"/>
          <w:sz w:val="20"/>
        </w:rPr>
        <w:t xml:space="preserve">status akreditiranog ili neakreditiranog tijela HAA </w:t>
      </w:r>
      <w:r w:rsidR="00B7755B" w:rsidRPr="0053453C">
        <w:rPr>
          <w:rFonts w:ascii="Times New Roman" w:hAnsi="Times New Roman"/>
          <w:sz w:val="20"/>
        </w:rPr>
        <w:t xml:space="preserve">postupa kao </w:t>
      </w:r>
      <w:r w:rsidRPr="0053453C">
        <w:rPr>
          <w:rFonts w:ascii="Times New Roman" w:hAnsi="Times New Roman"/>
          <w:sz w:val="20"/>
        </w:rPr>
        <w:t xml:space="preserve">s </w:t>
      </w:r>
      <w:r w:rsidR="00B7755B" w:rsidRPr="0053453C">
        <w:rPr>
          <w:rFonts w:ascii="Times New Roman" w:hAnsi="Times New Roman"/>
          <w:sz w:val="20"/>
        </w:rPr>
        <w:t>predmetom pritužbe. HAA će najprije upozoriti prekršitelja na kršenje pravila pozivanja na akreditirani status. Ukoliko TOS ne pokrene odgovarajuće mjere u razumnom roku</w:t>
      </w:r>
      <w:r w:rsidR="00A007DA" w:rsidRPr="0053453C">
        <w:rPr>
          <w:rFonts w:ascii="Times New Roman" w:hAnsi="Times New Roman"/>
          <w:sz w:val="20"/>
        </w:rPr>
        <w:t>,</w:t>
      </w:r>
      <w:r w:rsidR="00B7755B" w:rsidRPr="0053453C">
        <w:rPr>
          <w:rFonts w:ascii="Times New Roman" w:hAnsi="Times New Roman"/>
          <w:sz w:val="20"/>
        </w:rPr>
        <w:t xml:space="preserve"> HAA će pokrenuti odgovarajuće mjere koje mogu uključiti  suspenzij</w:t>
      </w:r>
      <w:r w:rsidR="00B13AA1" w:rsidRPr="0053453C">
        <w:rPr>
          <w:rFonts w:ascii="Times New Roman" w:hAnsi="Times New Roman"/>
          <w:sz w:val="20"/>
        </w:rPr>
        <w:t>u</w:t>
      </w:r>
      <w:r w:rsidR="00B7755B" w:rsidRPr="0053453C">
        <w:rPr>
          <w:rFonts w:ascii="Times New Roman" w:hAnsi="Times New Roman"/>
          <w:sz w:val="20"/>
        </w:rPr>
        <w:t xml:space="preserve"> ili povlačenju akreditacije u dijelu ili cijelosti.</w:t>
      </w:r>
      <w:r w:rsidR="00BF0C87" w:rsidRPr="0053453C">
        <w:rPr>
          <w:rFonts w:ascii="Times New Roman" w:hAnsi="Times New Roman"/>
          <w:sz w:val="20"/>
        </w:rPr>
        <w:t xml:space="preserve"> </w:t>
      </w:r>
    </w:p>
    <w:p w14:paraId="41CA4F27" w14:textId="77777777" w:rsidR="005A5055" w:rsidRPr="0053453C" w:rsidRDefault="005A5055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094B6862" w14:textId="252CDA50" w:rsidR="00B7755B" w:rsidRPr="0053453C" w:rsidRDefault="00B7755B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Ukoliko se radi o neakreditiranom TOS</w:t>
      </w:r>
      <w:r w:rsidR="00A007DA" w:rsidRPr="0053453C">
        <w:rPr>
          <w:rFonts w:ascii="Times New Roman" w:hAnsi="Times New Roman"/>
          <w:sz w:val="20"/>
        </w:rPr>
        <w:t xml:space="preserve">-u, </w:t>
      </w:r>
      <w:r w:rsidR="00B13AA1" w:rsidRPr="0053453C">
        <w:rPr>
          <w:rFonts w:ascii="Times New Roman" w:hAnsi="Times New Roman"/>
          <w:sz w:val="20"/>
        </w:rPr>
        <w:t xml:space="preserve">sukladno navedenom u točki 3.1.3 ovih </w:t>
      </w:r>
      <w:r w:rsidR="00A007DA" w:rsidRPr="0053453C">
        <w:rPr>
          <w:rFonts w:ascii="Times New Roman" w:hAnsi="Times New Roman"/>
          <w:sz w:val="20"/>
        </w:rPr>
        <w:t>P</w:t>
      </w:r>
      <w:r w:rsidR="00B13AA1" w:rsidRPr="0053453C">
        <w:rPr>
          <w:rFonts w:ascii="Times New Roman" w:hAnsi="Times New Roman"/>
          <w:sz w:val="20"/>
        </w:rPr>
        <w:t>ravila</w:t>
      </w:r>
      <w:r w:rsidR="00A007DA" w:rsidRPr="0053453C">
        <w:rPr>
          <w:rFonts w:ascii="Times New Roman" w:hAnsi="Times New Roman"/>
          <w:sz w:val="20"/>
        </w:rPr>
        <w:t>,</w:t>
      </w:r>
      <w:r w:rsidR="00B13AA1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>HAA će poduzeti odgovarajuće pravne mjere,</w:t>
      </w:r>
      <w:r w:rsidR="00AC372B" w:rsidRPr="0053453C">
        <w:rPr>
          <w:rFonts w:ascii="Times New Roman" w:hAnsi="Times New Roman"/>
          <w:sz w:val="20"/>
        </w:rPr>
        <w:t xml:space="preserve"> </w:t>
      </w:r>
      <w:r w:rsidR="00B13AA1" w:rsidRPr="0053453C">
        <w:rPr>
          <w:rFonts w:ascii="Times New Roman" w:hAnsi="Times New Roman"/>
          <w:sz w:val="20"/>
        </w:rPr>
        <w:t>a za</w:t>
      </w:r>
      <w:r w:rsidRPr="0053453C">
        <w:rPr>
          <w:rFonts w:ascii="Times New Roman" w:hAnsi="Times New Roman"/>
          <w:sz w:val="20"/>
        </w:rPr>
        <w:t xml:space="preserve"> tijel</w:t>
      </w:r>
      <w:r w:rsidR="00B13AA1" w:rsidRPr="0053453C">
        <w:rPr>
          <w:rFonts w:ascii="Times New Roman" w:hAnsi="Times New Roman"/>
          <w:sz w:val="20"/>
        </w:rPr>
        <w:t>o</w:t>
      </w:r>
      <w:r w:rsidRPr="0053453C">
        <w:rPr>
          <w:rFonts w:ascii="Times New Roman" w:hAnsi="Times New Roman"/>
          <w:sz w:val="20"/>
        </w:rPr>
        <w:t xml:space="preserve"> u postupku akreditacije te mjere mogu imati za posljedicu </w:t>
      </w:r>
      <w:proofErr w:type="spellStart"/>
      <w:r w:rsidRPr="0053453C">
        <w:rPr>
          <w:rFonts w:ascii="Times New Roman" w:hAnsi="Times New Roman"/>
          <w:sz w:val="20"/>
        </w:rPr>
        <w:t>nedonošenje</w:t>
      </w:r>
      <w:proofErr w:type="spellEnd"/>
      <w:r w:rsidRPr="0053453C">
        <w:rPr>
          <w:rFonts w:ascii="Times New Roman" w:hAnsi="Times New Roman"/>
          <w:sz w:val="20"/>
        </w:rPr>
        <w:t xml:space="preserve"> odluke o akreditaciji.</w:t>
      </w:r>
    </w:p>
    <w:p w14:paraId="2CF02995" w14:textId="77777777" w:rsidR="0040704F" w:rsidRPr="0053453C" w:rsidRDefault="0040704F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</w:p>
    <w:p w14:paraId="1477F287" w14:textId="77777777" w:rsidR="00672AAF" w:rsidRPr="0053453C" w:rsidRDefault="00672AAF" w:rsidP="002166DA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3.</w:t>
      </w:r>
      <w:r w:rsidR="002611E5" w:rsidRPr="0053453C">
        <w:rPr>
          <w:rFonts w:ascii="Times New Roman" w:hAnsi="Times New Roman"/>
          <w:b/>
          <w:sz w:val="20"/>
        </w:rPr>
        <w:t>5</w:t>
      </w:r>
      <w:r w:rsidRPr="0053453C">
        <w:rPr>
          <w:rFonts w:ascii="Times New Roman" w:hAnsi="Times New Roman"/>
          <w:b/>
          <w:sz w:val="20"/>
        </w:rPr>
        <w:tab/>
        <w:t>Izvještavanje</w:t>
      </w:r>
      <w:r w:rsidR="00E45D7D" w:rsidRPr="0053453C">
        <w:rPr>
          <w:rFonts w:ascii="Times New Roman" w:hAnsi="Times New Roman"/>
          <w:b/>
          <w:sz w:val="20"/>
        </w:rPr>
        <w:t xml:space="preserve"> o pritužbama</w:t>
      </w:r>
    </w:p>
    <w:p w14:paraId="589FDDC3" w14:textId="44BFF68B" w:rsidR="002B3B21" w:rsidRPr="0053453C" w:rsidRDefault="001C7285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Rukovoditelj za sustav upravljanja </w:t>
      </w:r>
      <w:r w:rsidR="004E11CA" w:rsidRPr="0053453C">
        <w:rPr>
          <w:rFonts w:ascii="Times New Roman" w:hAnsi="Times New Roman"/>
          <w:sz w:val="20"/>
        </w:rPr>
        <w:t xml:space="preserve">izvještava ravnatelja na </w:t>
      </w:r>
      <w:r w:rsidR="00B13AA1" w:rsidRPr="0053453C">
        <w:rPr>
          <w:rFonts w:ascii="Times New Roman" w:hAnsi="Times New Roman"/>
          <w:sz w:val="20"/>
        </w:rPr>
        <w:t xml:space="preserve">redovitim </w:t>
      </w:r>
      <w:r w:rsidR="004E11CA" w:rsidRPr="0053453C">
        <w:rPr>
          <w:rFonts w:ascii="Times New Roman" w:hAnsi="Times New Roman"/>
          <w:sz w:val="20"/>
        </w:rPr>
        <w:t>sastancima</w:t>
      </w:r>
      <w:r w:rsidR="00B13AA1" w:rsidRPr="0053453C">
        <w:rPr>
          <w:rFonts w:ascii="Times New Roman" w:hAnsi="Times New Roman"/>
          <w:sz w:val="20"/>
        </w:rPr>
        <w:t xml:space="preserve"> stručnog </w:t>
      </w:r>
      <w:r w:rsidR="004E11CA" w:rsidRPr="0053453C">
        <w:rPr>
          <w:rFonts w:ascii="Times New Roman" w:hAnsi="Times New Roman"/>
          <w:sz w:val="20"/>
        </w:rPr>
        <w:t>kolegija o stanju rješavanja pritužbi</w:t>
      </w:r>
      <w:r w:rsidR="001A7C5B" w:rsidRPr="0053453C">
        <w:rPr>
          <w:rFonts w:ascii="Times New Roman" w:hAnsi="Times New Roman"/>
          <w:sz w:val="20"/>
        </w:rPr>
        <w:t>,</w:t>
      </w:r>
      <w:r w:rsidR="004E11CA" w:rsidRPr="0053453C">
        <w:rPr>
          <w:rFonts w:ascii="Times New Roman" w:hAnsi="Times New Roman"/>
          <w:sz w:val="20"/>
        </w:rPr>
        <w:t xml:space="preserve"> a u okviru </w:t>
      </w:r>
      <w:proofErr w:type="spellStart"/>
      <w:r w:rsidR="004E11CA" w:rsidRPr="0053453C">
        <w:rPr>
          <w:rFonts w:ascii="Times New Roman" w:hAnsi="Times New Roman"/>
          <w:sz w:val="20"/>
        </w:rPr>
        <w:t>Upravine</w:t>
      </w:r>
      <w:proofErr w:type="spellEnd"/>
      <w:r w:rsidR="004E11CA" w:rsidRPr="0053453C">
        <w:rPr>
          <w:rFonts w:ascii="Times New Roman" w:hAnsi="Times New Roman"/>
          <w:sz w:val="20"/>
        </w:rPr>
        <w:t xml:space="preserve"> ocjene</w:t>
      </w:r>
      <w:r w:rsidR="002E76EA" w:rsidRPr="0053453C">
        <w:rPr>
          <w:rFonts w:ascii="Times New Roman" w:hAnsi="Times New Roman"/>
          <w:sz w:val="20"/>
        </w:rPr>
        <w:t xml:space="preserve"> </w:t>
      </w:r>
      <w:r w:rsidR="004E11CA" w:rsidRPr="0053453C">
        <w:rPr>
          <w:rFonts w:ascii="Times New Roman" w:hAnsi="Times New Roman"/>
          <w:sz w:val="20"/>
        </w:rPr>
        <w:t xml:space="preserve">izvještava o stanju </w:t>
      </w:r>
      <w:r w:rsidR="002E76EA" w:rsidRPr="0053453C">
        <w:rPr>
          <w:rFonts w:ascii="Times New Roman" w:hAnsi="Times New Roman"/>
          <w:sz w:val="20"/>
        </w:rPr>
        <w:t xml:space="preserve">pritužbi </w:t>
      </w:r>
      <w:r w:rsidR="004E11CA" w:rsidRPr="0053453C">
        <w:rPr>
          <w:rFonts w:ascii="Times New Roman" w:hAnsi="Times New Roman"/>
          <w:sz w:val="20"/>
        </w:rPr>
        <w:t xml:space="preserve">za prethodni period. </w:t>
      </w:r>
    </w:p>
    <w:p w14:paraId="080B6EF0" w14:textId="77777777" w:rsidR="002B3B21" w:rsidRPr="0053453C" w:rsidRDefault="002B3B21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14:paraId="39ABB2A6" w14:textId="77777777" w:rsidR="004E344F" w:rsidRPr="0053453C" w:rsidRDefault="00E232F5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Ravnatelj </w:t>
      </w:r>
      <w:r w:rsidR="00A56BFA" w:rsidRPr="0053453C">
        <w:rPr>
          <w:rFonts w:ascii="Times New Roman" w:hAnsi="Times New Roman"/>
          <w:sz w:val="20"/>
        </w:rPr>
        <w:t>u</w:t>
      </w:r>
      <w:r w:rsidR="002E76EA" w:rsidRPr="0053453C">
        <w:rPr>
          <w:rFonts w:ascii="Times New Roman" w:hAnsi="Times New Roman"/>
          <w:sz w:val="20"/>
        </w:rPr>
        <w:t xml:space="preserve"> </w:t>
      </w:r>
      <w:proofErr w:type="spellStart"/>
      <w:r w:rsidR="002E76EA" w:rsidRPr="0053453C">
        <w:rPr>
          <w:rFonts w:ascii="Times New Roman" w:hAnsi="Times New Roman"/>
          <w:sz w:val="20"/>
        </w:rPr>
        <w:t>Upravin</w:t>
      </w:r>
      <w:r w:rsidR="00A56BFA" w:rsidRPr="0053453C">
        <w:rPr>
          <w:rFonts w:ascii="Times New Roman" w:hAnsi="Times New Roman"/>
          <w:sz w:val="20"/>
        </w:rPr>
        <w:t>oj</w:t>
      </w:r>
      <w:proofErr w:type="spellEnd"/>
      <w:r w:rsidR="002E76EA" w:rsidRPr="0053453C">
        <w:rPr>
          <w:rFonts w:ascii="Times New Roman" w:hAnsi="Times New Roman"/>
          <w:sz w:val="20"/>
        </w:rPr>
        <w:t xml:space="preserve"> ocjen</w:t>
      </w:r>
      <w:r w:rsidR="00A56BFA" w:rsidRPr="0053453C">
        <w:rPr>
          <w:rFonts w:ascii="Times New Roman" w:hAnsi="Times New Roman"/>
          <w:sz w:val="20"/>
        </w:rPr>
        <w:t>i</w:t>
      </w:r>
      <w:r w:rsidR="002E76EA" w:rsidRPr="0053453C">
        <w:rPr>
          <w:rFonts w:ascii="Times New Roman" w:hAnsi="Times New Roman"/>
          <w:sz w:val="20"/>
        </w:rPr>
        <w:t xml:space="preserve"> </w:t>
      </w:r>
      <w:r w:rsidR="00A56BFA" w:rsidRPr="0053453C">
        <w:rPr>
          <w:rFonts w:ascii="Times New Roman" w:hAnsi="Times New Roman"/>
          <w:sz w:val="20"/>
        </w:rPr>
        <w:t xml:space="preserve">jednom godišnje </w:t>
      </w:r>
      <w:r w:rsidRPr="0053453C">
        <w:rPr>
          <w:rFonts w:ascii="Times New Roman" w:hAnsi="Times New Roman"/>
          <w:sz w:val="20"/>
        </w:rPr>
        <w:t>analizira pritužbe</w:t>
      </w:r>
      <w:r w:rsidR="002E76EA" w:rsidRPr="0053453C">
        <w:rPr>
          <w:rFonts w:ascii="Times New Roman" w:hAnsi="Times New Roman"/>
          <w:sz w:val="20"/>
        </w:rPr>
        <w:t xml:space="preserve"> za prethodnu godinu</w:t>
      </w:r>
      <w:r w:rsidR="00573237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način</w:t>
      </w:r>
      <w:r w:rsidR="00573237" w:rsidRPr="0053453C">
        <w:rPr>
          <w:rFonts w:ascii="Times New Roman" w:hAnsi="Times New Roman"/>
          <w:sz w:val="20"/>
        </w:rPr>
        <w:t>e</w:t>
      </w:r>
      <w:r w:rsidRPr="0053453C">
        <w:rPr>
          <w:rFonts w:ascii="Times New Roman" w:hAnsi="Times New Roman"/>
          <w:sz w:val="20"/>
        </w:rPr>
        <w:t xml:space="preserve"> njihova rješavanj</w:t>
      </w:r>
      <w:r w:rsidR="00CA333F" w:rsidRPr="0053453C">
        <w:rPr>
          <w:rFonts w:ascii="Times New Roman" w:hAnsi="Times New Roman"/>
          <w:sz w:val="20"/>
        </w:rPr>
        <w:t>a</w:t>
      </w:r>
      <w:r w:rsidR="002E76EA" w:rsidRPr="0053453C">
        <w:rPr>
          <w:rFonts w:ascii="Times New Roman" w:hAnsi="Times New Roman"/>
          <w:sz w:val="20"/>
        </w:rPr>
        <w:t xml:space="preserve"> te o tome </w:t>
      </w:r>
      <w:r w:rsidR="000F7AA1" w:rsidRPr="0053453C">
        <w:rPr>
          <w:rFonts w:ascii="Times New Roman" w:hAnsi="Times New Roman"/>
          <w:sz w:val="20"/>
        </w:rPr>
        <w:t xml:space="preserve">izvještava </w:t>
      </w:r>
      <w:r w:rsidR="002E76EA" w:rsidRPr="0053453C">
        <w:rPr>
          <w:rFonts w:ascii="Times New Roman" w:hAnsi="Times New Roman"/>
          <w:sz w:val="20"/>
        </w:rPr>
        <w:t>Akreditacijsko</w:t>
      </w:r>
      <w:r w:rsidR="000F7AA1" w:rsidRPr="0053453C">
        <w:rPr>
          <w:rFonts w:ascii="Times New Roman" w:hAnsi="Times New Roman"/>
          <w:sz w:val="20"/>
        </w:rPr>
        <w:t xml:space="preserve"> i Upravno vijeće</w:t>
      </w:r>
      <w:r w:rsidR="002E76EA" w:rsidRPr="0053453C">
        <w:rPr>
          <w:rFonts w:ascii="Times New Roman" w:hAnsi="Times New Roman"/>
          <w:sz w:val="20"/>
        </w:rPr>
        <w:t xml:space="preserve"> HAA</w:t>
      </w:r>
      <w:r w:rsidR="00EA2B41" w:rsidRPr="0053453C">
        <w:rPr>
          <w:rFonts w:ascii="Times New Roman" w:hAnsi="Times New Roman"/>
          <w:sz w:val="20"/>
        </w:rPr>
        <w:t>.</w:t>
      </w:r>
    </w:p>
    <w:p w14:paraId="0AF14C65" w14:textId="77777777" w:rsidR="001A7C5B" w:rsidRPr="0053453C" w:rsidRDefault="001A7C5B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caps/>
          <w:sz w:val="20"/>
        </w:rPr>
      </w:pPr>
    </w:p>
    <w:p w14:paraId="660C7A1C" w14:textId="77777777" w:rsidR="001A7C5B" w:rsidRPr="0053453C" w:rsidRDefault="001A7C5B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caps/>
          <w:sz w:val="20"/>
        </w:rPr>
      </w:pPr>
    </w:p>
    <w:p w14:paraId="07B55F97" w14:textId="77777777" w:rsidR="00672AAF" w:rsidRPr="0053453C" w:rsidRDefault="00672AAF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caps/>
          <w:sz w:val="20"/>
        </w:rPr>
      </w:pPr>
      <w:r w:rsidRPr="0053453C">
        <w:rPr>
          <w:rFonts w:ascii="Times New Roman" w:hAnsi="Times New Roman"/>
          <w:b/>
          <w:caps/>
          <w:sz w:val="20"/>
        </w:rPr>
        <w:t>4</w:t>
      </w:r>
      <w:r w:rsidRPr="0053453C">
        <w:rPr>
          <w:rFonts w:ascii="Times New Roman" w:hAnsi="Times New Roman"/>
          <w:b/>
          <w:caps/>
          <w:sz w:val="20"/>
        </w:rPr>
        <w:tab/>
        <w:t xml:space="preserve">Postupak rješavanja </w:t>
      </w:r>
      <w:r w:rsidR="007848C3" w:rsidRPr="0053453C">
        <w:rPr>
          <w:rFonts w:ascii="Times New Roman" w:hAnsi="Times New Roman"/>
          <w:b/>
          <w:caps/>
          <w:sz w:val="20"/>
        </w:rPr>
        <w:t>žALBI</w:t>
      </w:r>
    </w:p>
    <w:p w14:paraId="5420C80C" w14:textId="77777777" w:rsidR="00157EF3" w:rsidRPr="0053453C" w:rsidRDefault="00157EF3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</w:p>
    <w:p w14:paraId="13E5FDEB" w14:textId="77777777" w:rsidR="00157EF3" w:rsidRPr="0053453C" w:rsidRDefault="00452F4A" w:rsidP="00147157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b/>
          <w:sz w:val="20"/>
        </w:rPr>
        <w:t>4.1</w:t>
      </w:r>
      <w:r w:rsidRPr="0053453C">
        <w:rPr>
          <w:rFonts w:ascii="Times New Roman" w:hAnsi="Times New Roman"/>
          <w:b/>
          <w:sz w:val="20"/>
        </w:rPr>
        <w:tab/>
        <w:t xml:space="preserve">Zaprimanje </w:t>
      </w:r>
      <w:r w:rsidR="007848C3" w:rsidRPr="0053453C">
        <w:rPr>
          <w:rFonts w:ascii="Times New Roman" w:hAnsi="Times New Roman"/>
          <w:b/>
          <w:sz w:val="20"/>
        </w:rPr>
        <w:t xml:space="preserve">žalbi </w:t>
      </w:r>
    </w:p>
    <w:p w14:paraId="794AEEE5" w14:textId="77777777" w:rsidR="005908F7" w:rsidRPr="0053453C" w:rsidRDefault="00C87FBE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Žalba </w:t>
      </w:r>
      <w:r w:rsidR="005908F7" w:rsidRPr="0053453C">
        <w:rPr>
          <w:rFonts w:ascii="Times New Roman" w:hAnsi="Times New Roman"/>
          <w:sz w:val="20"/>
        </w:rPr>
        <w:t xml:space="preserve">se </w:t>
      </w:r>
      <w:r w:rsidR="00620481" w:rsidRPr="0053453C">
        <w:rPr>
          <w:rFonts w:ascii="Times New Roman" w:hAnsi="Times New Roman"/>
          <w:sz w:val="20"/>
        </w:rPr>
        <w:t xml:space="preserve">mora podnijeti </w:t>
      </w:r>
      <w:r w:rsidR="00AB4AFE" w:rsidRPr="0053453C">
        <w:rPr>
          <w:rFonts w:ascii="Times New Roman" w:hAnsi="Times New Roman"/>
          <w:sz w:val="20"/>
        </w:rPr>
        <w:t xml:space="preserve">pisanim putem </w:t>
      </w:r>
      <w:r w:rsidR="005908F7" w:rsidRPr="0053453C">
        <w:rPr>
          <w:rFonts w:ascii="Times New Roman" w:hAnsi="Times New Roman"/>
          <w:sz w:val="20"/>
        </w:rPr>
        <w:t xml:space="preserve">u roku od </w:t>
      </w:r>
      <w:r w:rsidR="00FB0963" w:rsidRPr="0053453C">
        <w:rPr>
          <w:rFonts w:ascii="Times New Roman" w:hAnsi="Times New Roman"/>
          <w:sz w:val="20"/>
        </w:rPr>
        <w:t>15</w:t>
      </w:r>
      <w:r w:rsidR="005908F7" w:rsidRPr="0053453C">
        <w:rPr>
          <w:rFonts w:ascii="Times New Roman" w:hAnsi="Times New Roman"/>
          <w:sz w:val="20"/>
        </w:rPr>
        <w:t xml:space="preserve"> dana od dana stvaranja okolnosti zbog kojih je do </w:t>
      </w:r>
      <w:r w:rsidR="00AB4AFE" w:rsidRPr="0053453C">
        <w:rPr>
          <w:rFonts w:ascii="Times New Roman" w:hAnsi="Times New Roman"/>
          <w:sz w:val="20"/>
        </w:rPr>
        <w:t xml:space="preserve">žalbe </w:t>
      </w:r>
      <w:r w:rsidR="005908F7" w:rsidRPr="0053453C">
        <w:rPr>
          <w:rFonts w:ascii="Times New Roman" w:hAnsi="Times New Roman"/>
          <w:sz w:val="20"/>
        </w:rPr>
        <w:t>došlo.</w:t>
      </w:r>
      <w:r w:rsidR="0077142F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>Žalba</w:t>
      </w:r>
      <w:r w:rsidR="0077142F" w:rsidRPr="0053453C">
        <w:rPr>
          <w:rFonts w:ascii="Times New Roman" w:hAnsi="Times New Roman"/>
          <w:sz w:val="20"/>
        </w:rPr>
        <w:t xml:space="preserve"> mora sadržavati dokaze, dokumentaciju i zapise kojima se dokazuje osnovanost </w:t>
      </w:r>
      <w:r w:rsidR="006E4FB0" w:rsidRPr="0053453C">
        <w:rPr>
          <w:rFonts w:ascii="Times New Roman" w:hAnsi="Times New Roman"/>
          <w:sz w:val="20"/>
        </w:rPr>
        <w:t>žalbe</w:t>
      </w:r>
      <w:r w:rsidR="0077142F" w:rsidRPr="0053453C">
        <w:rPr>
          <w:rFonts w:ascii="Times New Roman" w:hAnsi="Times New Roman"/>
          <w:sz w:val="20"/>
        </w:rPr>
        <w:t>.</w:t>
      </w:r>
    </w:p>
    <w:p w14:paraId="4ABBAED1" w14:textId="77777777" w:rsidR="0077142F" w:rsidRPr="0053453C" w:rsidRDefault="00C87FBE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Žalbe</w:t>
      </w:r>
      <w:r w:rsidR="00620481" w:rsidRPr="0053453C">
        <w:rPr>
          <w:rFonts w:ascii="Times New Roman" w:hAnsi="Times New Roman"/>
          <w:sz w:val="20"/>
        </w:rPr>
        <w:t xml:space="preserve"> se mogu</w:t>
      </w:r>
      <w:r w:rsidR="005908F7" w:rsidRPr="0053453C">
        <w:rPr>
          <w:rFonts w:ascii="Times New Roman" w:hAnsi="Times New Roman"/>
          <w:sz w:val="20"/>
        </w:rPr>
        <w:t xml:space="preserve"> predati osobno ili putem pošte, a zaprimaju se </w:t>
      </w:r>
      <w:r w:rsidR="00AB4AFE" w:rsidRPr="0053453C">
        <w:rPr>
          <w:rFonts w:ascii="Times New Roman" w:hAnsi="Times New Roman"/>
          <w:sz w:val="20"/>
        </w:rPr>
        <w:t xml:space="preserve">i preispituju </w:t>
      </w:r>
      <w:r w:rsidR="005908F7" w:rsidRPr="0053453C">
        <w:rPr>
          <w:rFonts w:ascii="Times New Roman" w:hAnsi="Times New Roman"/>
          <w:sz w:val="20"/>
        </w:rPr>
        <w:t xml:space="preserve">u Uredu ravnatelja. </w:t>
      </w:r>
    </w:p>
    <w:p w14:paraId="1D2E69DC" w14:textId="77777777" w:rsidR="0077142F" w:rsidRPr="0053453C" w:rsidRDefault="0077142F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HAA može zatražiti dopunu dokaza i dodatnih informacija i zapisa kada je to potrebno.</w:t>
      </w:r>
    </w:p>
    <w:p w14:paraId="189FDFE9" w14:textId="77777777" w:rsidR="005908F7" w:rsidRPr="0053453C" w:rsidRDefault="005908F7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Za svaku se </w:t>
      </w:r>
      <w:r w:rsidR="00C87FBE" w:rsidRPr="0053453C">
        <w:rPr>
          <w:rFonts w:ascii="Times New Roman" w:hAnsi="Times New Roman"/>
          <w:sz w:val="20"/>
        </w:rPr>
        <w:t>žalbu</w:t>
      </w:r>
      <w:r w:rsidR="00033387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otvara </w:t>
      </w:r>
      <w:r w:rsidR="00AC581E" w:rsidRPr="0053453C">
        <w:rPr>
          <w:rFonts w:ascii="Times New Roman" w:hAnsi="Times New Roman"/>
          <w:sz w:val="20"/>
        </w:rPr>
        <w:t>zasebni</w:t>
      </w:r>
      <w:r w:rsidRPr="0053453C">
        <w:rPr>
          <w:rFonts w:ascii="Times New Roman" w:hAnsi="Times New Roman"/>
          <w:sz w:val="20"/>
        </w:rPr>
        <w:t xml:space="preserve"> predmet u skladu s </w:t>
      </w:r>
      <w:r w:rsidR="005A3CF5" w:rsidRPr="0053453C">
        <w:rPr>
          <w:rFonts w:ascii="Times New Roman" w:hAnsi="Times New Roman"/>
          <w:sz w:val="20"/>
        </w:rPr>
        <w:t>pravilima</w:t>
      </w:r>
      <w:r w:rsidRPr="0053453C">
        <w:rPr>
          <w:rFonts w:ascii="Times New Roman" w:hAnsi="Times New Roman"/>
          <w:sz w:val="20"/>
        </w:rPr>
        <w:t xml:space="preserve"> poslovanja HAA.</w:t>
      </w:r>
    </w:p>
    <w:p w14:paraId="485DAFF5" w14:textId="77777777" w:rsidR="00FB0963" w:rsidRPr="0053453C" w:rsidRDefault="00FB0963" w:rsidP="00452F4A">
      <w:pPr>
        <w:pStyle w:val="Zaglavlje"/>
        <w:ind w:firstLine="0"/>
        <w:jc w:val="both"/>
        <w:rPr>
          <w:rFonts w:ascii="Times New Roman" w:hAnsi="Times New Roman"/>
          <w:sz w:val="20"/>
        </w:rPr>
      </w:pPr>
    </w:p>
    <w:p w14:paraId="4D341A54" w14:textId="77777777" w:rsidR="00D44784" w:rsidRPr="0053453C" w:rsidRDefault="00D44784" w:rsidP="001E3D76">
      <w:pPr>
        <w:pStyle w:val="Zaglavlje"/>
        <w:tabs>
          <w:tab w:val="clear" w:pos="4153"/>
          <w:tab w:val="left" w:pos="567"/>
          <w:tab w:val="center" w:pos="4536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4.2</w:t>
      </w:r>
      <w:r w:rsidRPr="0053453C">
        <w:rPr>
          <w:rFonts w:ascii="Times New Roman" w:hAnsi="Times New Roman"/>
          <w:b/>
          <w:sz w:val="20"/>
        </w:rPr>
        <w:tab/>
        <w:t xml:space="preserve">Rješavanje </w:t>
      </w:r>
      <w:r w:rsidR="00C87FBE" w:rsidRPr="0053453C">
        <w:rPr>
          <w:rFonts w:ascii="Times New Roman" w:hAnsi="Times New Roman"/>
          <w:b/>
          <w:sz w:val="20"/>
        </w:rPr>
        <w:t>žalbi</w:t>
      </w:r>
    </w:p>
    <w:p w14:paraId="62E2D790" w14:textId="3523BE09" w:rsidR="00D44784" w:rsidRPr="0053453C" w:rsidRDefault="00D44784" w:rsidP="0053453C">
      <w:pPr>
        <w:pStyle w:val="Zaglavlje"/>
        <w:pBdr>
          <w:left w:val="single" w:sz="4" w:space="4" w:color="auto"/>
        </w:pBd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Postupak akreditacije koji je predmet</w:t>
      </w:r>
      <w:r w:rsidR="00C87FBE" w:rsidRPr="0053453C">
        <w:rPr>
          <w:rFonts w:ascii="Times New Roman" w:hAnsi="Times New Roman"/>
          <w:sz w:val="20"/>
        </w:rPr>
        <w:t xml:space="preserve"> ža</w:t>
      </w:r>
      <w:r w:rsidR="006E4FB0" w:rsidRPr="0053453C">
        <w:rPr>
          <w:rFonts w:ascii="Times New Roman" w:hAnsi="Times New Roman"/>
          <w:sz w:val="20"/>
        </w:rPr>
        <w:t>l</w:t>
      </w:r>
      <w:r w:rsidR="00C87FBE" w:rsidRPr="0053453C">
        <w:rPr>
          <w:rFonts w:ascii="Times New Roman" w:hAnsi="Times New Roman"/>
          <w:sz w:val="20"/>
        </w:rPr>
        <w:t>be</w:t>
      </w:r>
      <w:r w:rsidR="000538D2" w:rsidRPr="0053453C">
        <w:rPr>
          <w:rFonts w:ascii="Times New Roman" w:hAnsi="Times New Roman"/>
          <w:sz w:val="20"/>
        </w:rPr>
        <w:t xml:space="preserve"> </w:t>
      </w:r>
      <w:r w:rsidR="004F3DF6" w:rsidRPr="0053453C">
        <w:rPr>
          <w:rFonts w:ascii="Times New Roman" w:hAnsi="Times New Roman"/>
          <w:sz w:val="20"/>
        </w:rPr>
        <w:t>stavlja</w:t>
      </w:r>
      <w:r w:rsidR="006E4FB0" w:rsidRPr="0053453C">
        <w:rPr>
          <w:rFonts w:ascii="Times New Roman" w:hAnsi="Times New Roman"/>
          <w:sz w:val="20"/>
        </w:rPr>
        <w:t xml:space="preserve"> </w:t>
      </w:r>
      <w:r w:rsidR="004F3DF6" w:rsidRPr="0053453C">
        <w:rPr>
          <w:rFonts w:ascii="Times New Roman" w:hAnsi="Times New Roman"/>
          <w:sz w:val="20"/>
        </w:rPr>
        <w:t>se u stanje mirovanja</w:t>
      </w:r>
      <w:r w:rsidR="00C87ECB" w:rsidRPr="0053453C">
        <w:rPr>
          <w:rFonts w:ascii="Times New Roman" w:hAnsi="Times New Roman"/>
          <w:sz w:val="20"/>
        </w:rPr>
        <w:t xml:space="preserve"> dok rješavanje </w:t>
      </w:r>
      <w:r w:rsidR="009550EC" w:rsidRPr="0053453C">
        <w:rPr>
          <w:rFonts w:ascii="Times New Roman" w:hAnsi="Times New Roman"/>
          <w:sz w:val="20"/>
        </w:rPr>
        <w:t xml:space="preserve">žalbe </w:t>
      </w:r>
      <w:r w:rsidR="00C87ECB" w:rsidRPr="0053453C">
        <w:rPr>
          <w:rFonts w:ascii="Times New Roman" w:hAnsi="Times New Roman"/>
          <w:sz w:val="20"/>
        </w:rPr>
        <w:t>traje.</w:t>
      </w:r>
    </w:p>
    <w:p w14:paraId="3374A15B" w14:textId="77777777" w:rsidR="004F3DF6" w:rsidRPr="0053453C" w:rsidRDefault="00C87FBE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Ž</w:t>
      </w:r>
      <w:r w:rsidR="006E4FB0" w:rsidRPr="0053453C">
        <w:rPr>
          <w:rFonts w:ascii="Times New Roman" w:hAnsi="Times New Roman"/>
          <w:sz w:val="20"/>
        </w:rPr>
        <w:t>a</w:t>
      </w:r>
      <w:r w:rsidRPr="0053453C">
        <w:rPr>
          <w:rFonts w:ascii="Times New Roman" w:hAnsi="Times New Roman"/>
          <w:sz w:val="20"/>
        </w:rPr>
        <w:t>lbe</w:t>
      </w:r>
      <w:r w:rsidR="000538D2" w:rsidRPr="0053453C">
        <w:rPr>
          <w:rFonts w:ascii="Times New Roman" w:hAnsi="Times New Roman"/>
          <w:sz w:val="20"/>
        </w:rPr>
        <w:t xml:space="preserve"> </w:t>
      </w:r>
      <w:r w:rsidR="004F3DF6" w:rsidRPr="0053453C">
        <w:rPr>
          <w:rFonts w:ascii="Times New Roman" w:hAnsi="Times New Roman"/>
          <w:sz w:val="20"/>
        </w:rPr>
        <w:t xml:space="preserve">rješava Odbor za </w:t>
      </w:r>
      <w:r w:rsidR="005E4618" w:rsidRPr="0053453C">
        <w:rPr>
          <w:rFonts w:ascii="Times New Roman" w:hAnsi="Times New Roman"/>
          <w:sz w:val="20"/>
        </w:rPr>
        <w:t>predstavke</w:t>
      </w:r>
      <w:r w:rsidR="00E313FB" w:rsidRPr="0053453C">
        <w:rPr>
          <w:rFonts w:ascii="Times New Roman" w:hAnsi="Times New Roman"/>
          <w:sz w:val="20"/>
        </w:rPr>
        <w:t xml:space="preserve"> (u nastavku: Odbor)</w:t>
      </w:r>
      <w:r w:rsidR="0030424F" w:rsidRPr="0053453C">
        <w:rPr>
          <w:rFonts w:ascii="Times New Roman" w:hAnsi="Times New Roman"/>
          <w:sz w:val="20"/>
        </w:rPr>
        <w:t>.</w:t>
      </w:r>
    </w:p>
    <w:p w14:paraId="1C5EE512" w14:textId="77777777" w:rsidR="00EA5202" w:rsidRPr="0053453C" w:rsidRDefault="00EA5202" w:rsidP="001E3D76">
      <w:pPr>
        <w:tabs>
          <w:tab w:val="left" w:pos="0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Odbor za predstavke nepristrano je i neovisno tijelo koje odlučuje o predstavkama akreditiranih tijela i tijela u postupku i u svezi s postupkom akreditacije, dodjelom akreditacije, proširenjem ili suženjem područja akreditacije te obustavom ili opozivom akreditacije.</w:t>
      </w:r>
    </w:p>
    <w:p w14:paraId="7F86A22D" w14:textId="52F6B0F6" w:rsidR="00EA5202" w:rsidRPr="0053453C" w:rsidRDefault="00EA5202" w:rsidP="001E3D76">
      <w:pPr>
        <w:tabs>
          <w:tab w:val="left" w:pos="0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lastRenderedPageBreak/>
        <w:t>Odbor za predstavke ima predsjednika i dva člana koje imenuje ravnatelj HAA</w:t>
      </w:r>
      <w:r w:rsidR="009550EC" w:rsidRPr="0053453C">
        <w:rPr>
          <w:rFonts w:ascii="Times New Roman" w:hAnsi="Times New Roman"/>
          <w:sz w:val="20"/>
        </w:rPr>
        <w:t xml:space="preserve">, </w:t>
      </w:r>
      <w:r w:rsidRPr="0053453C">
        <w:rPr>
          <w:rFonts w:ascii="Times New Roman" w:hAnsi="Times New Roman"/>
          <w:sz w:val="20"/>
        </w:rPr>
        <w:t>na prijedlog Akreditacijskog vijeća</w:t>
      </w:r>
      <w:r w:rsidR="009550EC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ovisno o sadržaju </w:t>
      </w:r>
      <w:r w:rsidR="006E4FB0" w:rsidRPr="0053453C">
        <w:rPr>
          <w:rFonts w:ascii="Times New Roman" w:hAnsi="Times New Roman"/>
          <w:sz w:val="20"/>
        </w:rPr>
        <w:t xml:space="preserve">žalbe </w:t>
      </w:r>
      <w:r w:rsidRPr="0053453C">
        <w:rPr>
          <w:rFonts w:ascii="Times New Roman" w:hAnsi="Times New Roman"/>
          <w:sz w:val="20"/>
        </w:rPr>
        <w:t>koju treba riješiti.</w:t>
      </w:r>
    </w:p>
    <w:p w14:paraId="6B0892DA" w14:textId="77777777" w:rsidR="0030424F" w:rsidRPr="0053453C" w:rsidRDefault="0030424F" w:rsidP="001E3D76">
      <w:pPr>
        <w:pStyle w:val="Zaglavlje"/>
        <w:ind w:firstLine="0"/>
        <w:jc w:val="both"/>
        <w:rPr>
          <w:rFonts w:ascii="Times New Roman" w:hAnsi="Times New Roman"/>
          <w:sz w:val="10"/>
          <w:szCs w:val="10"/>
        </w:rPr>
      </w:pPr>
    </w:p>
    <w:p w14:paraId="42F6B4CC" w14:textId="70DE7234" w:rsidR="002354A6" w:rsidRPr="0053453C" w:rsidRDefault="004F3DF6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Članovi </w:t>
      </w:r>
      <w:r w:rsidR="00C87ECB" w:rsidRPr="0053453C">
        <w:rPr>
          <w:rFonts w:ascii="Times New Roman" w:hAnsi="Times New Roman"/>
          <w:sz w:val="20"/>
        </w:rPr>
        <w:t>O</w:t>
      </w:r>
      <w:r w:rsidRPr="0053453C">
        <w:rPr>
          <w:rFonts w:ascii="Times New Roman" w:hAnsi="Times New Roman"/>
          <w:sz w:val="20"/>
        </w:rPr>
        <w:t xml:space="preserve">dbora za svaki pojedini slučaj </w:t>
      </w:r>
      <w:r w:rsidR="00C87ECB" w:rsidRPr="0053453C">
        <w:rPr>
          <w:rFonts w:ascii="Times New Roman" w:hAnsi="Times New Roman"/>
          <w:sz w:val="20"/>
        </w:rPr>
        <w:t>odabiru</w:t>
      </w:r>
      <w:r w:rsidRPr="0053453C">
        <w:rPr>
          <w:rFonts w:ascii="Times New Roman" w:hAnsi="Times New Roman"/>
          <w:sz w:val="20"/>
        </w:rPr>
        <w:t xml:space="preserve"> se </w:t>
      </w:r>
      <w:r w:rsidR="00BB06F3" w:rsidRPr="0053453C">
        <w:rPr>
          <w:rFonts w:ascii="Times New Roman" w:hAnsi="Times New Roman"/>
          <w:sz w:val="20"/>
        </w:rPr>
        <w:t xml:space="preserve">iz redova vodećih ocjenitelja, stručnih ocjenitelja ili </w:t>
      </w:r>
      <w:r w:rsidR="00620481" w:rsidRPr="0053453C">
        <w:rPr>
          <w:rFonts w:ascii="Times New Roman" w:hAnsi="Times New Roman"/>
          <w:sz w:val="20"/>
        </w:rPr>
        <w:t>eksperata HAA ili drugih nacionalnih akreditacijskih tijela potpisnika EA MLA sporazuma, te po potrebi stručnjak</w:t>
      </w:r>
      <w:r w:rsidR="009550EC" w:rsidRPr="0053453C">
        <w:rPr>
          <w:rFonts w:ascii="Times New Roman" w:hAnsi="Times New Roman"/>
          <w:sz w:val="20"/>
        </w:rPr>
        <w:t>a</w:t>
      </w:r>
      <w:r w:rsidR="00620481" w:rsidRPr="0053453C">
        <w:rPr>
          <w:rFonts w:ascii="Times New Roman" w:hAnsi="Times New Roman"/>
          <w:sz w:val="20"/>
        </w:rPr>
        <w:t xml:space="preserve"> u području prava sa poznavanjem akreditacije u vezi s propisima Republike Hrvatske i EU.</w:t>
      </w:r>
    </w:p>
    <w:p w14:paraId="0D82DCD7" w14:textId="77777777" w:rsidR="005E4618" w:rsidRPr="0053453C" w:rsidRDefault="005E4618" w:rsidP="006A7648">
      <w:pPr>
        <w:pStyle w:val="Zaglavlje"/>
        <w:ind w:firstLine="0"/>
        <w:jc w:val="both"/>
        <w:rPr>
          <w:rFonts w:ascii="Times New Roman" w:hAnsi="Times New Roman"/>
          <w:sz w:val="10"/>
          <w:szCs w:val="10"/>
        </w:rPr>
      </w:pPr>
    </w:p>
    <w:p w14:paraId="705ED8B4" w14:textId="77777777" w:rsidR="006A7648" w:rsidRPr="0053453C" w:rsidRDefault="006A7648" w:rsidP="006A7648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U cilju osiguranja neovisnosti, nepristranosti i objektivnosti, u rješavanje ne smiju biti uključene osobe koje su posredno ili neposredno bile uključene ili povezane s aktivnostima na koje se </w:t>
      </w:r>
      <w:r w:rsidR="006E4FB0" w:rsidRPr="0053453C">
        <w:rPr>
          <w:rFonts w:ascii="Times New Roman" w:hAnsi="Times New Roman"/>
          <w:sz w:val="20"/>
        </w:rPr>
        <w:t xml:space="preserve">žalba </w:t>
      </w:r>
      <w:r w:rsidRPr="0053453C">
        <w:rPr>
          <w:rFonts w:ascii="Times New Roman" w:hAnsi="Times New Roman"/>
          <w:sz w:val="20"/>
        </w:rPr>
        <w:t>odnosi.</w:t>
      </w:r>
    </w:p>
    <w:p w14:paraId="01AC5EDD" w14:textId="77777777" w:rsidR="00A36761" w:rsidRPr="0053453C" w:rsidRDefault="00A36761" w:rsidP="00452F4A">
      <w:pPr>
        <w:pStyle w:val="Zaglavlje"/>
        <w:ind w:firstLine="0"/>
        <w:jc w:val="both"/>
        <w:rPr>
          <w:rFonts w:ascii="Times New Roman" w:hAnsi="Times New Roman"/>
          <w:sz w:val="10"/>
          <w:szCs w:val="10"/>
        </w:rPr>
      </w:pPr>
    </w:p>
    <w:p w14:paraId="4CC0064C" w14:textId="77777777" w:rsidR="006A7648" w:rsidRPr="0053453C" w:rsidRDefault="002354A6" w:rsidP="00452F4A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Povjerljivost i tajnost osiguravaju se izjavama koje potpisuju članovi Odbora.</w:t>
      </w:r>
    </w:p>
    <w:p w14:paraId="7DBE6C6C" w14:textId="77777777" w:rsidR="002354A6" w:rsidRPr="0053453C" w:rsidRDefault="002354A6" w:rsidP="00452F4A">
      <w:pPr>
        <w:pStyle w:val="Zaglavlje"/>
        <w:ind w:firstLine="0"/>
        <w:jc w:val="both"/>
        <w:rPr>
          <w:rFonts w:ascii="Times New Roman" w:hAnsi="Times New Roman"/>
          <w:sz w:val="10"/>
          <w:szCs w:val="10"/>
        </w:rPr>
      </w:pPr>
    </w:p>
    <w:p w14:paraId="0D5261C6" w14:textId="77777777" w:rsidR="004F3DF6" w:rsidRPr="0053453C" w:rsidRDefault="00BB06F3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Na temelju pregleda zapisa o provedbi postupka koji je predmet </w:t>
      </w:r>
      <w:r w:rsidR="00C87FBE" w:rsidRPr="0053453C">
        <w:rPr>
          <w:rFonts w:ascii="Times New Roman" w:hAnsi="Times New Roman"/>
          <w:sz w:val="20"/>
        </w:rPr>
        <w:t>žalbe</w:t>
      </w:r>
      <w:r w:rsidRPr="0053453C">
        <w:rPr>
          <w:rFonts w:ascii="Times New Roman" w:hAnsi="Times New Roman"/>
          <w:sz w:val="20"/>
        </w:rPr>
        <w:t xml:space="preserve"> i pregleda druge potrebne dokumentacije</w:t>
      </w:r>
      <w:r w:rsidR="00304315" w:rsidRPr="0053453C">
        <w:rPr>
          <w:rFonts w:ascii="Times New Roman" w:hAnsi="Times New Roman"/>
          <w:sz w:val="20"/>
        </w:rPr>
        <w:t>,</w:t>
      </w:r>
      <w:r w:rsidRPr="0053453C">
        <w:rPr>
          <w:rFonts w:ascii="Times New Roman" w:hAnsi="Times New Roman"/>
          <w:sz w:val="20"/>
        </w:rPr>
        <w:t xml:space="preserve"> </w:t>
      </w:r>
      <w:r w:rsidR="00C87ECB" w:rsidRPr="0053453C">
        <w:rPr>
          <w:rFonts w:ascii="Times New Roman" w:hAnsi="Times New Roman"/>
          <w:sz w:val="20"/>
        </w:rPr>
        <w:t>O</w:t>
      </w:r>
      <w:r w:rsidRPr="0053453C">
        <w:rPr>
          <w:rFonts w:ascii="Times New Roman" w:hAnsi="Times New Roman"/>
          <w:sz w:val="20"/>
        </w:rPr>
        <w:t>dbor ocjenjuje opravdanost odluke</w:t>
      </w:r>
      <w:r w:rsidR="00BD45F3" w:rsidRPr="0053453C">
        <w:rPr>
          <w:rFonts w:ascii="Times New Roman" w:hAnsi="Times New Roman"/>
          <w:sz w:val="20"/>
        </w:rPr>
        <w:t xml:space="preserve"> HAA</w:t>
      </w:r>
      <w:r w:rsidR="00C87ECB" w:rsidRPr="0053453C">
        <w:rPr>
          <w:rFonts w:ascii="Times New Roman" w:hAnsi="Times New Roman"/>
          <w:sz w:val="20"/>
        </w:rPr>
        <w:t xml:space="preserve">, na koju </w:t>
      </w:r>
      <w:r w:rsidR="00AB0242" w:rsidRPr="0053453C">
        <w:rPr>
          <w:rFonts w:ascii="Times New Roman" w:hAnsi="Times New Roman"/>
          <w:sz w:val="20"/>
        </w:rPr>
        <w:t>je</w:t>
      </w:r>
      <w:r w:rsidR="00C87ECB" w:rsidRPr="0053453C">
        <w:rPr>
          <w:rFonts w:ascii="Times New Roman" w:hAnsi="Times New Roman"/>
          <w:sz w:val="20"/>
        </w:rPr>
        <w:t xml:space="preserve"> podnositelj </w:t>
      </w:r>
      <w:r w:rsidR="00AB0242" w:rsidRPr="0053453C">
        <w:rPr>
          <w:rFonts w:ascii="Times New Roman" w:hAnsi="Times New Roman"/>
          <w:sz w:val="20"/>
        </w:rPr>
        <w:t xml:space="preserve">uložio </w:t>
      </w:r>
      <w:r w:rsidR="00C87FBE" w:rsidRPr="0053453C">
        <w:rPr>
          <w:rFonts w:ascii="Times New Roman" w:hAnsi="Times New Roman"/>
          <w:sz w:val="20"/>
        </w:rPr>
        <w:t>žalbu</w:t>
      </w:r>
      <w:r w:rsidR="00C87ECB" w:rsidRPr="0053453C">
        <w:rPr>
          <w:rFonts w:ascii="Times New Roman" w:hAnsi="Times New Roman"/>
          <w:sz w:val="20"/>
        </w:rPr>
        <w:t>.</w:t>
      </w:r>
    </w:p>
    <w:p w14:paraId="2C7DAA32" w14:textId="77777777" w:rsidR="008E1452" w:rsidRPr="0053453C" w:rsidRDefault="008E1452" w:rsidP="002166DA">
      <w:pPr>
        <w:pStyle w:val="Zaglavlje"/>
        <w:ind w:firstLine="0"/>
        <w:jc w:val="both"/>
        <w:rPr>
          <w:rFonts w:ascii="Times New Roman" w:hAnsi="Times New Roman"/>
          <w:sz w:val="10"/>
          <w:szCs w:val="10"/>
        </w:rPr>
      </w:pPr>
    </w:p>
    <w:p w14:paraId="6BF6FBA8" w14:textId="1DE4EB76" w:rsidR="00BB06F3" w:rsidRPr="0053453C" w:rsidRDefault="00C87ECB" w:rsidP="00452F4A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O svome radu Odbor će ravnatelju podnijeti izvještaj</w:t>
      </w:r>
      <w:r w:rsidR="00235C94" w:rsidRPr="0053453C">
        <w:rPr>
          <w:rFonts w:ascii="Times New Roman" w:hAnsi="Times New Roman"/>
          <w:sz w:val="20"/>
        </w:rPr>
        <w:t xml:space="preserve">, u roku od mjesec dana od dana zaprimanje </w:t>
      </w:r>
      <w:r w:rsidR="00C87FBE" w:rsidRPr="0053453C">
        <w:rPr>
          <w:rFonts w:ascii="Times New Roman" w:hAnsi="Times New Roman"/>
          <w:sz w:val="20"/>
        </w:rPr>
        <w:t>žalbe</w:t>
      </w:r>
      <w:r w:rsidRPr="0053453C">
        <w:rPr>
          <w:rFonts w:ascii="Times New Roman" w:hAnsi="Times New Roman"/>
          <w:sz w:val="20"/>
        </w:rPr>
        <w:t xml:space="preserve">. Sastavni dio izvještaja je prijedlog </w:t>
      </w:r>
      <w:r w:rsidR="00BD45F3" w:rsidRPr="0053453C">
        <w:rPr>
          <w:rFonts w:ascii="Times New Roman" w:hAnsi="Times New Roman"/>
          <w:sz w:val="20"/>
        </w:rPr>
        <w:t>načina</w:t>
      </w:r>
      <w:r w:rsidRPr="0053453C">
        <w:rPr>
          <w:rFonts w:ascii="Times New Roman" w:hAnsi="Times New Roman"/>
          <w:sz w:val="20"/>
        </w:rPr>
        <w:t xml:space="preserve"> rješenj</w:t>
      </w:r>
      <w:r w:rsidR="00BD45F3" w:rsidRPr="0053453C">
        <w:rPr>
          <w:rFonts w:ascii="Times New Roman" w:hAnsi="Times New Roman"/>
          <w:sz w:val="20"/>
        </w:rPr>
        <w:t>a</w:t>
      </w:r>
      <w:r w:rsidRPr="0053453C">
        <w:rPr>
          <w:rFonts w:ascii="Times New Roman" w:hAnsi="Times New Roman"/>
          <w:sz w:val="20"/>
        </w:rPr>
        <w:t xml:space="preserve"> </w:t>
      </w:r>
      <w:r w:rsidR="00C87FBE" w:rsidRPr="0053453C">
        <w:rPr>
          <w:rFonts w:ascii="Times New Roman" w:hAnsi="Times New Roman"/>
          <w:sz w:val="20"/>
        </w:rPr>
        <w:t>žalbe</w:t>
      </w:r>
      <w:r w:rsidR="009550EC" w:rsidRPr="0053453C">
        <w:rPr>
          <w:rFonts w:ascii="Times New Roman" w:hAnsi="Times New Roman"/>
          <w:sz w:val="20"/>
        </w:rPr>
        <w:t>.</w:t>
      </w:r>
    </w:p>
    <w:p w14:paraId="7D213E69" w14:textId="77777777" w:rsidR="002C0740" w:rsidRPr="0053453C" w:rsidRDefault="002C0740" w:rsidP="002C0740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HAA će po potrebi izvještavati podnositelja žalbe o tijeku rješavanja i krajnjem rezultatu.</w:t>
      </w:r>
    </w:p>
    <w:p w14:paraId="7F642F03" w14:textId="77777777" w:rsidR="002C0740" w:rsidRPr="0053453C" w:rsidRDefault="002C0740" w:rsidP="00452F4A">
      <w:pPr>
        <w:pStyle w:val="Zaglavlje"/>
        <w:ind w:firstLine="0"/>
        <w:jc w:val="both"/>
        <w:rPr>
          <w:rFonts w:ascii="Times New Roman" w:hAnsi="Times New Roman"/>
          <w:sz w:val="20"/>
        </w:rPr>
      </w:pPr>
    </w:p>
    <w:p w14:paraId="416C8372" w14:textId="77777777" w:rsidR="004F3DF6" w:rsidRPr="0053453C" w:rsidRDefault="00C87ECB" w:rsidP="00C87ECB">
      <w:pPr>
        <w:pStyle w:val="Zaglavlje"/>
        <w:tabs>
          <w:tab w:val="clear" w:pos="4153"/>
          <w:tab w:val="left" w:pos="567"/>
          <w:tab w:val="center" w:pos="4536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4.3</w:t>
      </w:r>
      <w:r w:rsidRPr="0053453C">
        <w:rPr>
          <w:rFonts w:ascii="Times New Roman" w:hAnsi="Times New Roman"/>
          <w:b/>
          <w:sz w:val="20"/>
        </w:rPr>
        <w:tab/>
      </w:r>
      <w:r w:rsidR="00E45D7D" w:rsidRPr="0053453C">
        <w:rPr>
          <w:rFonts w:ascii="Times New Roman" w:hAnsi="Times New Roman"/>
          <w:b/>
          <w:sz w:val="20"/>
        </w:rPr>
        <w:t>Donošenje o</w:t>
      </w:r>
      <w:r w:rsidRPr="0053453C">
        <w:rPr>
          <w:rFonts w:ascii="Times New Roman" w:hAnsi="Times New Roman"/>
          <w:b/>
          <w:sz w:val="20"/>
        </w:rPr>
        <w:t>dluk</w:t>
      </w:r>
      <w:r w:rsidR="00304315" w:rsidRPr="0053453C">
        <w:rPr>
          <w:rFonts w:ascii="Times New Roman" w:hAnsi="Times New Roman"/>
          <w:b/>
          <w:sz w:val="20"/>
        </w:rPr>
        <w:t>e</w:t>
      </w:r>
      <w:r w:rsidRPr="0053453C">
        <w:rPr>
          <w:rFonts w:ascii="Times New Roman" w:hAnsi="Times New Roman"/>
          <w:b/>
          <w:sz w:val="20"/>
        </w:rPr>
        <w:t xml:space="preserve"> o </w:t>
      </w:r>
      <w:r w:rsidR="00C87FBE" w:rsidRPr="0053453C">
        <w:rPr>
          <w:rFonts w:ascii="Times New Roman" w:hAnsi="Times New Roman"/>
          <w:b/>
          <w:sz w:val="20"/>
        </w:rPr>
        <w:t>žalbi</w:t>
      </w:r>
    </w:p>
    <w:p w14:paraId="7AFB81E7" w14:textId="77777777" w:rsidR="00530A83" w:rsidRPr="0053453C" w:rsidRDefault="00530A83" w:rsidP="001E3D76">
      <w:pPr>
        <w:pStyle w:val="Zaglavlje"/>
        <w:tabs>
          <w:tab w:val="left" w:pos="567"/>
        </w:tabs>
        <w:ind w:firstLine="0"/>
        <w:jc w:val="both"/>
        <w:rPr>
          <w:rFonts w:ascii="Times New Roman" w:eastAsia="Calibri" w:hAnsi="Times New Roman"/>
          <w:sz w:val="20"/>
        </w:rPr>
      </w:pPr>
      <w:r w:rsidRPr="0053453C">
        <w:rPr>
          <w:rFonts w:ascii="Times New Roman" w:eastAsia="Calibri" w:hAnsi="Times New Roman"/>
          <w:sz w:val="20"/>
        </w:rPr>
        <w:t>Odluka koja se priopćava podnositelju žalbe mora biti donesena, ili ocijenjena i odobrena, od strane osobe(a) koje nisu bile uključene u aktivnosti na koje se žalba odnosi.</w:t>
      </w:r>
    </w:p>
    <w:p w14:paraId="1DB384CA" w14:textId="77777777" w:rsidR="00530A83" w:rsidRPr="0053453C" w:rsidRDefault="00530A83" w:rsidP="001E3D76">
      <w:pPr>
        <w:pStyle w:val="Zaglavlje"/>
        <w:tabs>
          <w:tab w:val="left" w:pos="567"/>
        </w:tabs>
        <w:ind w:firstLine="0"/>
        <w:jc w:val="both"/>
        <w:rPr>
          <w:rFonts w:ascii="Times New Roman" w:eastAsia="Calibri" w:hAnsi="Times New Roman"/>
          <w:sz w:val="20"/>
        </w:rPr>
      </w:pPr>
      <w:r w:rsidRPr="0053453C">
        <w:rPr>
          <w:rFonts w:ascii="Times New Roman" w:eastAsia="Calibri" w:hAnsi="Times New Roman"/>
          <w:sz w:val="20"/>
        </w:rPr>
        <w:t>Istraga i odluka o žalbi ne smiju rezultirati nikakvim diskriminirajućim aktivnostima.</w:t>
      </w:r>
    </w:p>
    <w:p w14:paraId="0AF9F541" w14:textId="77777777" w:rsidR="004F3DF6" w:rsidRPr="0053453C" w:rsidRDefault="00E45D7D" w:rsidP="008E1452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Odluku o </w:t>
      </w:r>
      <w:r w:rsidR="00C87FBE" w:rsidRPr="0053453C">
        <w:rPr>
          <w:rFonts w:ascii="Times New Roman" w:hAnsi="Times New Roman"/>
          <w:sz w:val="20"/>
        </w:rPr>
        <w:t>žalbi</w:t>
      </w:r>
      <w:r w:rsidR="000538D2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>donosi</w:t>
      </w:r>
      <w:r w:rsidR="00C87ECB" w:rsidRPr="0053453C">
        <w:rPr>
          <w:rFonts w:ascii="Times New Roman" w:hAnsi="Times New Roman"/>
          <w:sz w:val="20"/>
        </w:rPr>
        <w:t xml:space="preserve"> ravnatelj na temelju nalaza i prijedloga </w:t>
      </w:r>
      <w:r w:rsidR="006A7648" w:rsidRPr="0053453C">
        <w:rPr>
          <w:rFonts w:ascii="Times New Roman" w:hAnsi="Times New Roman"/>
          <w:sz w:val="20"/>
        </w:rPr>
        <w:t xml:space="preserve">danih u izvještaju </w:t>
      </w:r>
      <w:r w:rsidR="00BD45F3" w:rsidRPr="0053453C">
        <w:rPr>
          <w:rFonts w:ascii="Times New Roman" w:hAnsi="Times New Roman"/>
          <w:sz w:val="20"/>
        </w:rPr>
        <w:t>Odbora</w:t>
      </w:r>
      <w:r w:rsidR="00304315" w:rsidRPr="0053453C">
        <w:rPr>
          <w:rFonts w:ascii="Times New Roman" w:hAnsi="Times New Roman"/>
          <w:sz w:val="20"/>
        </w:rPr>
        <w:t>.</w:t>
      </w:r>
    </w:p>
    <w:p w14:paraId="3242771C" w14:textId="77777777" w:rsidR="008E1452" w:rsidRPr="0053453C" w:rsidRDefault="008E1452" w:rsidP="001E3D76">
      <w:pP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Ukoliko ravnatelj utvrdi da nisu uzete u obzir sve činjenice kod prijedloga odluke Odbora, ili da su nove činjenice stečene nakon tog prijedloga, vratiti će predmet Odboru na preispitivanje. Prijedlog odbora je obvezujući za ravnatelja.</w:t>
      </w:r>
    </w:p>
    <w:p w14:paraId="3AE0455D" w14:textId="77777777" w:rsidR="006A7648" w:rsidRPr="0053453C" w:rsidRDefault="006A7648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>Odluka ravnatelja je konačna i n</w:t>
      </w:r>
      <w:r w:rsidR="00E45D7D" w:rsidRPr="0053453C">
        <w:rPr>
          <w:rFonts w:ascii="Times New Roman" w:hAnsi="Times New Roman"/>
          <w:sz w:val="20"/>
        </w:rPr>
        <w:t xml:space="preserve">e može biti predmet </w:t>
      </w:r>
      <w:r w:rsidR="00304315" w:rsidRPr="0053453C">
        <w:rPr>
          <w:rFonts w:ascii="Times New Roman" w:hAnsi="Times New Roman"/>
          <w:sz w:val="20"/>
        </w:rPr>
        <w:t>po</w:t>
      </w:r>
      <w:r w:rsidR="00E45D7D" w:rsidRPr="0053453C">
        <w:rPr>
          <w:rFonts w:ascii="Times New Roman" w:hAnsi="Times New Roman"/>
          <w:sz w:val="20"/>
        </w:rPr>
        <w:t>nov</w:t>
      </w:r>
      <w:r w:rsidR="00304315" w:rsidRPr="0053453C">
        <w:rPr>
          <w:rFonts w:ascii="Times New Roman" w:hAnsi="Times New Roman"/>
          <w:sz w:val="20"/>
        </w:rPr>
        <w:t>n</w:t>
      </w:r>
      <w:r w:rsidR="00E45D7D" w:rsidRPr="0053453C">
        <w:rPr>
          <w:rFonts w:ascii="Times New Roman" w:hAnsi="Times New Roman"/>
          <w:sz w:val="20"/>
        </w:rPr>
        <w:t xml:space="preserve">e </w:t>
      </w:r>
      <w:r w:rsidR="00C87FBE" w:rsidRPr="0053453C">
        <w:rPr>
          <w:rFonts w:ascii="Times New Roman" w:hAnsi="Times New Roman"/>
          <w:sz w:val="20"/>
        </w:rPr>
        <w:t>žalbe</w:t>
      </w:r>
      <w:r w:rsidR="00E45D7D" w:rsidRPr="0053453C">
        <w:rPr>
          <w:rFonts w:ascii="Times New Roman" w:hAnsi="Times New Roman"/>
          <w:sz w:val="20"/>
        </w:rPr>
        <w:t>.</w:t>
      </w:r>
    </w:p>
    <w:p w14:paraId="48D1D29B" w14:textId="77777777" w:rsidR="00652269" w:rsidRPr="0053453C" w:rsidRDefault="00652269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</w:p>
    <w:p w14:paraId="34896BA3" w14:textId="77777777" w:rsidR="00D44784" w:rsidRPr="0053453C" w:rsidRDefault="006A7648" w:rsidP="001E3D76">
      <w:pPr>
        <w:pStyle w:val="Zaglavlje"/>
        <w:tabs>
          <w:tab w:val="clear" w:pos="4153"/>
          <w:tab w:val="left" w:pos="567"/>
          <w:tab w:val="center" w:pos="4253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4.4</w:t>
      </w:r>
      <w:r w:rsidRPr="0053453C">
        <w:rPr>
          <w:rFonts w:ascii="Times New Roman" w:hAnsi="Times New Roman"/>
          <w:b/>
          <w:sz w:val="20"/>
        </w:rPr>
        <w:tab/>
        <w:t>Završne aktivnosti</w:t>
      </w:r>
    </w:p>
    <w:p w14:paraId="16F31233" w14:textId="77777777" w:rsidR="00D44784" w:rsidRPr="0053453C" w:rsidRDefault="006A7648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O obrazloženoj odluci o rješenju </w:t>
      </w:r>
      <w:r w:rsidR="00C87FBE" w:rsidRPr="0053453C">
        <w:rPr>
          <w:rFonts w:ascii="Times New Roman" w:hAnsi="Times New Roman"/>
          <w:sz w:val="20"/>
        </w:rPr>
        <w:t>žalbe</w:t>
      </w:r>
      <w:r w:rsidR="00C72E49" w:rsidRPr="0053453C">
        <w:rPr>
          <w:rFonts w:ascii="Times New Roman" w:hAnsi="Times New Roman"/>
          <w:sz w:val="20"/>
        </w:rPr>
        <w:t xml:space="preserve"> HAA</w:t>
      </w:r>
      <w:r w:rsidRPr="0053453C">
        <w:rPr>
          <w:rFonts w:ascii="Times New Roman" w:hAnsi="Times New Roman"/>
          <w:sz w:val="20"/>
        </w:rPr>
        <w:t xml:space="preserve"> obavještava podnositelja u pisanom obliku i</w:t>
      </w:r>
      <w:r w:rsidR="007A7C1C" w:rsidRPr="0053453C">
        <w:rPr>
          <w:rFonts w:ascii="Times New Roman" w:hAnsi="Times New Roman"/>
          <w:sz w:val="20"/>
        </w:rPr>
        <w:t>, kada je primjenjivo,</w:t>
      </w:r>
      <w:r w:rsidRPr="0053453C">
        <w:rPr>
          <w:rFonts w:ascii="Times New Roman" w:hAnsi="Times New Roman"/>
          <w:sz w:val="20"/>
        </w:rPr>
        <w:t xml:space="preserve"> upućuje ga na eventualna pravna sredstva.</w:t>
      </w:r>
    </w:p>
    <w:p w14:paraId="060DFB08" w14:textId="77777777" w:rsidR="00021405" w:rsidRPr="0053453C" w:rsidRDefault="00021405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</w:p>
    <w:p w14:paraId="616426D7" w14:textId="5CEFB331" w:rsidR="00021405" w:rsidRPr="0053453C" w:rsidRDefault="00021405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Predmet </w:t>
      </w:r>
      <w:r w:rsidR="00C87FBE" w:rsidRPr="0053453C">
        <w:rPr>
          <w:rFonts w:ascii="Times New Roman" w:hAnsi="Times New Roman"/>
          <w:sz w:val="20"/>
        </w:rPr>
        <w:t>žalbe</w:t>
      </w:r>
      <w:r w:rsidR="000538D2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 xml:space="preserve">obvezno sadrži: izvornik </w:t>
      </w:r>
      <w:r w:rsidR="00AB4AFE" w:rsidRPr="0053453C">
        <w:rPr>
          <w:rFonts w:ascii="Times New Roman" w:hAnsi="Times New Roman"/>
          <w:sz w:val="20"/>
        </w:rPr>
        <w:t xml:space="preserve">žalbe </w:t>
      </w:r>
      <w:r w:rsidRPr="0053453C">
        <w:rPr>
          <w:rFonts w:ascii="Times New Roman" w:hAnsi="Times New Roman"/>
          <w:sz w:val="20"/>
        </w:rPr>
        <w:t xml:space="preserve">s prilozima, </w:t>
      </w:r>
      <w:r w:rsidR="00AB4AFE" w:rsidRPr="0053453C">
        <w:rPr>
          <w:rFonts w:ascii="Times New Roman" w:hAnsi="Times New Roman"/>
          <w:sz w:val="20"/>
        </w:rPr>
        <w:t>obavijest podnositelju o zaprimljenoj žalbi</w:t>
      </w:r>
      <w:r w:rsidR="009550EC" w:rsidRPr="0053453C">
        <w:rPr>
          <w:rFonts w:ascii="Times New Roman" w:hAnsi="Times New Roman"/>
          <w:sz w:val="20"/>
        </w:rPr>
        <w:t>,</w:t>
      </w:r>
      <w:r w:rsidR="00AB4AFE" w:rsidRPr="0053453C">
        <w:rPr>
          <w:rFonts w:ascii="Times New Roman" w:hAnsi="Times New Roman"/>
          <w:sz w:val="20"/>
        </w:rPr>
        <w:t xml:space="preserve"> </w:t>
      </w:r>
      <w:r w:rsidRPr="0053453C">
        <w:rPr>
          <w:rFonts w:ascii="Times New Roman" w:hAnsi="Times New Roman"/>
          <w:sz w:val="20"/>
        </w:rPr>
        <w:t>stručna mišljenja, dokumente koji se odnose na imenovanje Odbora za predstavke, Izvještaj Odbora za predstavke s preporukom</w:t>
      </w:r>
      <w:r w:rsidR="009550EC" w:rsidRPr="0053453C">
        <w:rPr>
          <w:rFonts w:ascii="Times New Roman" w:hAnsi="Times New Roman"/>
          <w:sz w:val="20"/>
        </w:rPr>
        <w:t xml:space="preserve"> i </w:t>
      </w:r>
      <w:r w:rsidRPr="0053453C">
        <w:rPr>
          <w:rFonts w:ascii="Times New Roman" w:hAnsi="Times New Roman"/>
          <w:sz w:val="20"/>
        </w:rPr>
        <w:t xml:space="preserve">dokumentiranu odluku ravnatelja o </w:t>
      </w:r>
      <w:r w:rsidR="00C87FBE" w:rsidRPr="0053453C">
        <w:rPr>
          <w:rFonts w:ascii="Times New Roman" w:hAnsi="Times New Roman"/>
          <w:sz w:val="20"/>
        </w:rPr>
        <w:t>žalbi</w:t>
      </w:r>
      <w:r w:rsidRPr="0053453C">
        <w:rPr>
          <w:rFonts w:ascii="Times New Roman" w:hAnsi="Times New Roman"/>
          <w:sz w:val="20"/>
        </w:rPr>
        <w:t xml:space="preserve"> koja se dostavlja podnositelju</w:t>
      </w:r>
      <w:r w:rsidR="0025093C" w:rsidRPr="0053453C">
        <w:rPr>
          <w:rFonts w:ascii="Times New Roman" w:hAnsi="Times New Roman"/>
          <w:sz w:val="20"/>
        </w:rPr>
        <w:t>.</w:t>
      </w:r>
    </w:p>
    <w:p w14:paraId="5A32E424" w14:textId="77777777" w:rsidR="00021405" w:rsidRPr="0053453C" w:rsidRDefault="00021405" w:rsidP="001E3D76">
      <w:pPr>
        <w:pStyle w:val="Zaglavlje"/>
        <w:ind w:firstLine="0"/>
        <w:jc w:val="both"/>
        <w:rPr>
          <w:rFonts w:ascii="Times New Roman" w:hAnsi="Times New Roman"/>
          <w:sz w:val="20"/>
        </w:rPr>
      </w:pPr>
    </w:p>
    <w:p w14:paraId="6D671157" w14:textId="77777777" w:rsidR="006A7648" w:rsidRPr="0053453C" w:rsidRDefault="006A7648" w:rsidP="001E3D76">
      <w:pPr>
        <w:pStyle w:val="Zaglavlje"/>
        <w:tabs>
          <w:tab w:val="left" w:pos="567"/>
        </w:tabs>
        <w:ind w:firstLine="0"/>
        <w:jc w:val="both"/>
        <w:rPr>
          <w:rFonts w:ascii="Times New Roman" w:hAnsi="Times New Roman"/>
          <w:b/>
          <w:sz w:val="20"/>
        </w:rPr>
      </w:pPr>
      <w:r w:rsidRPr="0053453C">
        <w:rPr>
          <w:rFonts w:ascii="Times New Roman" w:hAnsi="Times New Roman"/>
          <w:b/>
          <w:sz w:val="20"/>
        </w:rPr>
        <w:t>4.5</w:t>
      </w:r>
      <w:r w:rsidRPr="0053453C">
        <w:rPr>
          <w:rFonts w:ascii="Times New Roman" w:hAnsi="Times New Roman"/>
          <w:b/>
          <w:sz w:val="20"/>
        </w:rPr>
        <w:tab/>
        <w:t>Izvještavanje</w:t>
      </w:r>
      <w:r w:rsidR="00E45D7D" w:rsidRPr="0053453C">
        <w:rPr>
          <w:rFonts w:ascii="Times New Roman" w:hAnsi="Times New Roman"/>
          <w:b/>
          <w:sz w:val="20"/>
        </w:rPr>
        <w:t xml:space="preserve"> o </w:t>
      </w:r>
      <w:r w:rsidR="00C87FBE" w:rsidRPr="0053453C">
        <w:rPr>
          <w:rFonts w:ascii="Times New Roman" w:hAnsi="Times New Roman"/>
          <w:b/>
          <w:sz w:val="20"/>
        </w:rPr>
        <w:t>žalbama</w:t>
      </w:r>
    </w:p>
    <w:p w14:paraId="261135C3" w14:textId="72BA593B" w:rsidR="006A7648" w:rsidRPr="0053453C" w:rsidRDefault="006A7648" w:rsidP="0053453C">
      <w:pPr>
        <w:pStyle w:val="Zaglavlje"/>
        <w:pBdr>
          <w:left w:val="single" w:sz="4" w:space="4" w:color="auto"/>
        </w:pBdr>
        <w:ind w:firstLine="0"/>
        <w:jc w:val="both"/>
        <w:rPr>
          <w:rFonts w:ascii="Times New Roman" w:hAnsi="Times New Roman"/>
          <w:sz w:val="20"/>
        </w:rPr>
      </w:pPr>
      <w:r w:rsidRPr="0053453C">
        <w:rPr>
          <w:rFonts w:ascii="Times New Roman" w:hAnsi="Times New Roman"/>
          <w:sz w:val="20"/>
        </w:rPr>
        <w:t xml:space="preserve">Ravnatelj jednom godišnje analizira </w:t>
      </w:r>
      <w:r w:rsidR="00C87FBE" w:rsidRPr="0053453C">
        <w:rPr>
          <w:rFonts w:ascii="Times New Roman" w:hAnsi="Times New Roman"/>
          <w:sz w:val="20"/>
        </w:rPr>
        <w:t>žalbe</w:t>
      </w:r>
      <w:r w:rsidRPr="0053453C">
        <w:rPr>
          <w:rFonts w:ascii="Times New Roman" w:hAnsi="Times New Roman"/>
          <w:sz w:val="20"/>
        </w:rPr>
        <w:t xml:space="preserve"> i način</w:t>
      </w:r>
      <w:r w:rsidR="00AB0242" w:rsidRPr="0053453C">
        <w:rPr>
          <w:rFonts w:ascii="Times New Roman" w:hAnsi="Times New Roman"/>
          <w:sz w:val="20"/>
        </w:rPr>
        <w:t>e</w:t>
      </w:r>
      <w:r w:rsidRPr="0053453C">
        <w:rPr>
          <w:rFonts w:ascii="Times New Roman" w:hAnsi="Times New Roman"/>
          <w:sz w:val="20"/>
        </w:rPr>
        <w:t xml:space="preserve"> njihova rješavanja te u okviru izvještaja </w:t>
      </w:r>
      <w:proofErr w:type="spellStart"/>
      <w:r w:rsidR="00A56BFA" w:rsidRPr="0053453C">
        <w:rPr>
          <w:rFonts w:ascii="Times New Roman" w:hAnsi="Times New Roman"/>
          <w:sz w:val="20"/>
        </w:rPr>
        <w:t>U</w:t>
      </w:r>
      <w:r w:rsidRPr="0053453C">
        <w:rPr>
          <w:rFonts w:ascii="Times New Roman" w:hAnsi="Times New Roman"/>
          <w:sz w:val="20"/>
        </w:rPr>
        <w:t>pravine</w:t>
      </w:r>
      <w:proofErr w:type="spellEnd"/>
      <w:r w:rsidRPr="0053453C">
        <w:rPr>
          <w:rFonts w:ascii="Times New Roman" w:hAnsi="Times New Roman"/>
          <w:sz w:val="20"/>
        </w:rPr>
        <w:t xml:space="preserve"> ocjene izvještava o tome</w:t>
      </w:r>
      <w:r w:rsidR="00473B26" w:rsidRPr="0053453C">
        <w:rPr>
          <w:rFonts w:ascii="Times New Roman" w:hAnsi="Times New Roman"/>
          <w:sz w:val="20"/>
        </w:rPr>
        <w:t xml:space="preserve"> Akreditacijsko </w:t>
      </w:r>
      <w:r w:rsidRPr="0053453C">
        <w:rPr>
          <w:rFonts w:ascii="Times New Roman" w:hAnsi="Times New Roman"/>
          <w:sz w:val="20"/>
        </w:rPr>
        <w:t>i Upravno vijeće.</w:t>
      </w:r>
    </w:p>
    <w:p w14:paraId="7D4836C1" w14:textId="77777777" w:rsidR="00EA5202" w:rsidRPr="0053453C" w:rsidRDefault="00EA5202" w:rsidP="00C75FDB">
      <w:pPr>
        <w:pStyle w:val="Zaglavlje"/>
        <w:ind w:firstLine="0"/>
        <w:jc w:val="both"/>
        <w:rPr>
          <w:rFonts w:ascii="Times New Roman" w:hAnsi="Times New Roman"/>
          <w:sz w:val="20"/>
        </w:rPr>
      </w:pPr>
    </w:p>
    <w:p w14:paraId="56697DCD" w14:textId="77777777" w:rsidR="00EA5202" w:rsidRPr="0053453C" w:rsidRDefault="00EA5202" w:rsidP="00EA5202">
      <w:pPr>
        <w:pStyle w:val="Tijeloteksta2"/>
        <w:rPr>
          <w:b/>
        </w:rPr>
      </w:pPr>
      <w:r w:rsidRPr="0053453C">
        <w:rPr>
          <w:b/>
        </w:rPr>
        <w:t>5</w:t>
      </w:r>
      <w:r w:rsidRPr="0053453C">
        <w:t xml:space="preserve">. </w:t>
      </w:r>
      <w:r w:rsidRPr="0053453C">
        <w:rPr>
          <w:b/>
        </w:rPr>
        <w:tab/>
        <w:t>PRIMJENJIVI DOKUMENTI</w:t>
      </w:r>
    </w:p>
    <w:p w14:paraId="280C0CB2" w14:textId="77777777" w:rsidR="006E4FB0" w:rsidRPr="0053453C" w:rsidRDefault="006E4FB0" w:rsidP="00EA5202">
      <w:pPr>
        <w:pStyle w:val="Tijeloteksta2"/>
        <w:rPr>
          <w:b/>
        </w:rPr>
      </w:pPr>
    </w:p>
    <w:p w14:paraId="714FDFBA" w14:textId="77777777" w:rsidR="00EA5202" w:rsidRPr="0053453C" w:rsidRDefault="00EA5202" w:rsidP="001E3D76">
      <w:pPr>
        <w:pStyle w:val="Tijeloteksta2"/>
        <w:numPr>
          <w:ilvl w:val="0"/>
          <w:numId w:val="27"/>
        </w:numPr>
        <w:tabs>
          <w:tab w:val="clear" w:pos="426"/>
        </w:tabs>
        <w:spacing w:before="0"/>
        <w:rPr>
          <w:i/>
        </w:rPr>
      </w:pPr>
      <w:r w:rsidRPr="0053453C">
        <w:t xml:space="preserve">HRN EN ISO/IEC 17011 </w:t>
      </w:r>
      <w:r w:rsidRPr="0053453C">
        <w:rPr>
          <w:i/>
        </w:rPr>
        <w:t>Ocjenjivanje sukladnosti - Zahtjevi za akreditacijska tijela koja akreditiraju tijela za ocjenjivanje sukladnosti</w:t>
      </w:r>
    </w:p>
    <w:p w14:paraId="2046E553" w14:textId="77777777" w:rsidR="00EA5202" w:rsidRPr="0053453C" w:rsidRDefault="00EA5202" w:rsidP="001E3D76">
      <w:pPr>
        <w:pStyle w:val="Tijeloteksta2"/>
        <w:numPr>
          <w:ilvl w:val="0"/>
          <w:numId w:val="27"/>
        </w:numPr>
        <w:tabs>
          <w:tab w:val="clear" w:pos="426"/>
        </w:tabs>
        <w:spacing w:before="0"/>
        <w:rPr>
          <w:i/>
        </w:rPr>
      </w:pPr>
      <w:r w:rsidRPr="0053453C">
        <w:t xml:space="preserve">HAA-Pr-2/1, </w:t>
      </w:r>
      <w:r w:rsidRPr="0053453C">
        <w:rPr>
          <w:i/>
        </w:rPr>
        <w:t>Pravila za akreditaciju tijela za ocjenjivanje sukladnosti</w:t>
      </w:r>
    </w:p>
    <w:p w14:paraId="5AD85347" w14:textId="77777777" w:rsidR="00EA5202" w:rsidRPr="0053453C" w:rsidRDefault="00EA5202" w:rsidP="001E3D76">
      <w:pPr>
        <w:pStyle w:val="Tijeloteksta2"/>
        <w:numPr>
          <w:ilvl w:val="0"/>
          <w:numId w:val="27"/>
        </w:numPr>
        <w:tabs>
          <w:tab w:val="clear" w:pos="426"/>
        </w:tabs>
        <w:spacing w:before="0"/>
        <w:rPr>
          <w:i/>
        </w:rPr>
      </w:pPr>
      <w:r w:rsidRPr="0053453C">
        <w:t>Statut Hrvatske akreditacijske agencije</w:t>
      </w:r>
    </w:p>
    <w:p w14:paraId="37FFB87D" w14:textId="77777777" w:rsidR="00EA5202" w:rsidRPr="00CA2E4B" w:rsidRDefault="00EA5202" w:rsidP="004C2B72">
      <w:pPr>
        <w:pStyle w:val="Zaglavlje"/>
        <w:ind w:firstLine="0"/>
        <w:jc w:val="both"/>
        <w:rPr>
          <w:rFonts w:ascii="Times New Roman" w:hAnsi="Times New Roman"/>
          <w:sz w:val="20"/>
        </w:rPr>
      </w:pPr>
    </w:p>
    <w:sectPr w:rsidR="00EA5202" w:rsidRPr="00CA2E4B" w:rsidSect="00511DFF">
      <w:footerReference w:type="even" r:id="rId15"/>
      <w:headerReference w:type="first" r:id="rId16"/>
      <w:type w:val="continuous"/>
      <w:pgSz w:w="11906" w:h="16838" w:code="9"/>
      <w:pgMar w:top="1134" w:right="1134" w:bottom="851" w:left="1418" w:header="851" w:footer="851" w:gutter="0"/>
      <w:cols w:num="2"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9E79" w14:textId="77777777" w:rsidR="00961FFA" w:rsidRDefault="00961FFA">
      <w:r>
        <w:separator/>
      </w:r>
    </w:p>
  </w:endnote>
  <w:endnote w:type="continuationSeparator" w:id="0">
    <w:p w14:paraId="26B35A64" w14:textId="77777777" w:rsidR="00961FFA" w:rsidRDefault="0096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E7AD" w14:textId="77777777" w:rsidR="002C5067" w:rsidRPr="00CA2E4B" w:rsidRDefault="002C5067">
    <w:pPr>
      <w:pStyle w:val="Podnoje"/>
      <w:ind w:firstLine="0"/>
      <w:jc w:val="center"/>
      <w:rPr>
        <w:rFonts w:ascii="Times New Roman" w:hAnsi="Times New Roman"/>
        <w:sz w:val="16"/>
      </w:rPr>
    </w:pPr>
    <w:r w:rsidRPr="00CA2E4B">
      <w:rPr>
        <w:rFonts w:ascii="Times New Roman" w:hAnsi="Times New Roman"/>
        <w:sz w:val="16"/>
      </w:rPr>
      <w:t>____________________________________________________________________________________________________________________</w:t>
    </w:r>
  </w:p>
  <w:p w14:paraId="0FEBABC5" w14:textId="77ECC1EB" w:rsidR="002C5067" w:rsidRPr="00DF13A1" w:rsidRDefault="004C2B72">
    <w:pPr>
      <w:pStyle w:val="Podnoje"/>
      <w:tabs>
        <w:tab w:val="clear" w:pos="8306"/>
        <w:tab w:val="left" w:pos="0"/>
        <w:tab w:val="left" w:pos="7655"/>
        <w:tab w:val="right" w:pos="9356"/>
      </w:tabs>
      <w:spacing w:before="60"/>
      <w:ind w:firstLine="0"/>
      <w:rPr>
        <w:rFonts w:ascii="Times New Roman" w:hAnsi="Times New Roman"/>
        <w:color w:val="7030A0"/>
        <w:sz w:val="20"/>
      </w:rPr>
    </w:pPr>
    <w:r>
      <w:rPr>
        <w:rFonts w:ascii="Times New Roman" w:hAnsi="Times New Roman"/>
        <w:sz w:val="18"/>
      </w:rPr>
      <w:t>8</w:t>
    </w:r>
    <w:r w:rsidR="009F75E9" w:rsidRPr="00CA2E4B">
      <w:rPr>
        <w:rFonts w:ascii="Times New Roman" w:hAnsi="Times New Roman"/>
        <w:sz w:val="18"/>
      </w:rPr>
      <w:t xml:space="preserve">. </w:t>
    </w:r>
    <w:r w:rsidR="006D7DAC" w:rsidRPr="00CA2E4B">
      <w:rPr>
        <w:rFonts w:ascii="Times New Roman" w:hAnsi="Times New Roman"/>
        <w:sz w:val="18"/>
      </w:rPr>
      <w:t>izdanje/</w:t>
    </w:r>
    <w:r>
      <w:rPr>
        <w:rFonts w:ascii="Times New Roman" w:hAnsi="Times New Roman"/>
        <w:sz w:val="18"/>
      </w:rPr>
      <w:t>2025-07-15</w:t>
    </w:r>
    <w:r w:rsidR="002C5067" w:rsidRPr="00CA2E4B">
      <w:rPr>
        <w:rFonts w:ascii="Times New Roman" w:hAnsi="Times New Roman"/>
        <w:sz w:val="18"/>
      </w:rPr>
      <w:tab/>
    </w:r>
    <w:r w:rsidR="002C5067" w:rsidRPr="00CA2E4B">
      <w:rPr>
        <w:rFonts w:ascii="Times New Roman" w:hAnsi="Times New Roman"/>
        <w:color w:val="7030A0"/>
        <w:sz w:val="18"/>
      </w:rPr>
      <w:tab/>
    </w:r>
    <w:r w:rsidR="002C5067" w:rsidRPr="00CA2E4B">
      <w:rPr>
        <w:rFonts w:ascii="Times New Roman" w:hAnsi="Times New Roman"/>
        <w:color w:val="7030A0"/>
        <w:sz w:val="18"/>
      </w:rPr>
      <w:tab/>
    </w:r>
    <w:r w:rsidR="002C5067" w:rsidRPr="00CA2E4B">
      <w:rPr>
        <w:rFonts w:ascii="Times New Roman" w:hAnsi="Times New Roman"/>
        <w:sz w:val="18"/>
      </w:rPr>
      <w:t xml:space="preserve">Stranica </w:t>
    </w:r>
    <w:r w:rsidR="002C5067" w:rsidRPr="00CA2E4B">
      <w:rPr>
        <w:rStyle w:val="Brojstranice"/>
        <w:rFonts w:ascii="Times New Roman" w:hAnsi="Times New Roman"/>
        <w:sz w:val="18"/>
      </w:rPr>
      <w:fldChar w:fldCharType="begin"/>
    </w:r>
    <w:r w:rsidR="002C5067" w:rsidRPr="00CA2E4B">
      <w:rPr>
        <w:rStyle w:val="Brojstranice"/>
        <w:rFonts w:ascii="Times New Roman" w:hAnsi="Times New Roman"/>
        <w:sz w:val="18"/>
      </w:rPr>
      <w:instrText xml:space="preserve"> PAGE </w:instrText>
    </w:r>
    <w:r w:rsidR="002C5067" w:rsidRPr="00CA2E4B">
      <w:rPr>
        <w:rStyle w:val="Brojstranice"/>
        <w:rFonts w:ascii="Times New Roman" w:hAnsi="Times New Roman"/>
        <w:sz w:val="18"/>
      </w:rPr>
      <w:fldChar w:fldCharType="separate"/>
    </w:r>
    <w:r w:rsidR="001B7CBA">
      <w:rPr>
        <w:rStyle w:val="Brojstranice"/>
        <w:rFonts w:ascii="Times New Roman" w:hAnsi="Times New Roman"/>
        <w:noProof/>
        <w:sz w:val="18"/>
      </w:rPr>
      <w:t>3</w:t>
    </w:r>
    <w:r w:rsidR="002C5067" w:rsidRPr="00CA2E4B">
      <w:rPr>
        <w:rStyle w:val="Brojstranice"/>
        <w:rFonts w:ascii="Times New Roman" w:hAnsi="Times New Roman"/>
        <w:sz w:val="18"/>
      </w:rPr>
      <w:fldChar w:fldCharType="end"/>
    </w:r>
    <w:r w:rsidR="002C5067" w:rsidRPr="00CA2E4B">
      <w:rPr>
        <w:rStyle w:val="Brojstranice"/>
        <w:rFonts w:ascii="Times New Roman" w:hAnsi="Times New Roman"/>
        <w:sz w:val="18"/>
      </w:rPr>
      <w:t xml:space="preserve"> od </w:t>
    </w:r>
    <w:r w:rsidR="007D302E">
      <w:rPr>
        <w:rStyle w:val="Brojstranice"/>
        <w:rFonts w:ascii="Times New Roman" w:hAnsi="Times New Roman"/>
        <w:sz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B93B" w14:textId="77777777" w:rsidR="002C5067" w:rsidRDefault="002C5067">
    <w:pPr>
      <w:pStyle w:val="Podnoje"/>
      <w:tabs>
        <w:tab w:val="left" w:pos="8222"/>
      </w:tabs>
      <w:ind w:firstLine="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__________________________________________________________________________________________________________________</w:t>
    </w:r>
  </w:p>
  <w:p w14:paraId="4F1E0F55" w14:textId="09B56A37" w:rsidR="002C5067" w:rsidRPr="00CA2E4B" w:rsidRDefault="004C2B72">
    <w:pPr>
      <w:pStyle w:val="Podnoje"/>
      <w:tabs>
        <w:tab w:val="left" w:pos="3828"/>
        <w:tab w:val="left" w:pos="7513"/>
      </w:tabs>
      <w:spacing w:before="120"/>
      <w:ind w:firstLine="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8</w:t>
    </w:r>
    <w:r w:rsidR="009F75E9" w:rsidRPr="00CA2E4B">
      <w:rPr>
        <w:rFonts w:ascii="Times New Roman" w:hAnsi="Times New Roman"/>
        <w:sz w:val="18"/>
      </w:rPr>
      <w:t>.</w:t>
    </w:r>
    <w:r w:rsidR="002C5067" w:rsidRPr="00CA2E4B">
      <w:rPr>
        <w:rFonts w:ascii="Times New Roman" w:hAnsi="Times New Roman"/>
        <w:sz w:val="18"/>
      </w:rPr>
      <w:t xml:space="preserve"> izdanje</w:t>
    </w:r>
    <w:r w:rsidR="00B81F4B" w:rsidRPr="00CA2E4B">
      <w:rPr>
        <w:rFonts w:ascii="Times New Roman" w:hAnsi="Times New Roman"/>
        <w:sz w:val="18"/>
      </w:rPr>
      <w:t>/</w:t>
    </w:r>
    <w:r>
      <w:rPr>
        <w:rFonts w:ascii="Times New Roman" w:hAnsi="Times New Roman"/>
        <w:sz w:val="18"/>
      </w:rPr>
      <w:t>2025-07-15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93CA" w14:textId="77777777" w:rsidR="002C5067" w:rsidRDefault="002C506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EFD83F9" w14:textId="77777777" w:rsidR="002C5067" w:rsidRDefault="002C506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D5BE" w14:textId="77777777" w:rsidR="00961FFA" w:rsidRDefault="00961FFA">
      <w:r>
        <w:separator/>
      </w:r>
    </w:p>
  </w:footnote>
  <w:footnote w:type="continuationSeparator" w:id="0">
    <w:p w14:paraId="6232A4FF" w14:textId="77777777" w:rsidR="00961FFA" w:rsidRDefault="0096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" w:space="0" w:color="auto"/>
      </w:tblBorders>
      <w:tblLook w:val="01E0" w:firstRow="1" w:lastRow="1" w:firstColumn="1" w:lastColumn="1" w:noHBand="0" w:noVBand="0"/>
    </w:tblPr>
    <w:tblGrid>
      <w:gridCol w:w="4785"/>
      <w:gridCol w:w="4569"/>
    </w:tblGrid>
    <w:tr w:rsidR="00511DFF" w:rsidRPr="00632BC3" w14:paraId="67895B0E" w14:textId="77777777" w:rsidTr="00632BC3">
      <w:tc>
        <w:tcPr>
          <w:tcW w:w="4785" w:type="dxa"/>
          <w:vAlign w:val="center"/>
        </w:tcPr>
        <w:p w14:paraId="5469378E" w14:textId="77777777" w:rsidR="00511DFF" w:rsidRPr="00632BC3" w:rsidRDefault="00AA3B63" w:rsidP="00632BC3">
          <w:pPr>
            <w:pStyle w:val="Zaglavlje"/>
            <w:tabs>
              <w:tab w:val="clear" w:pos="8306"/>
              <w:tab w:val="left" w:pos="851"/>
              <w:tab w:val="left" w:pos="7513"/>
              <w:tab w:val="left" w:pos="7655"/>
              <w:tab w:val="left" w:pos="8647"/>
            </w:tabs>
            <w:ind w:firstLine="0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0CEAB1F6" wp14:editId="22B9D9E0">
                <wp:extent cx="2898775" cy="327660"/>
                <wp:effectExtent l="0" t="0" r="0" b="0"/>
                <wp:docPr id="2" name="Picture 2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877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</w:tcPr>
        <w:p w14:paraId="63851FDF" w14:textId="77777777" w:rsidR="008B016C" w:rsidRPr="00632BC3" w:rsidRDefault="008B016C" w:rsidP="00632BC3">
          <w:pPr>
            <w:pStyle w:val="Zaglavlje"/>
            <w:tabs>
              <w:tab w:val="clear" w:pos="8306"/>
              <w:tab w:val="left" w:pos="851"/>
              <w:tab w:val="left" w:pos="7088"/>
              <w:tab w:val="right" w:pos="8080"/>
              <w:tab w:val="left" w:pos="8647"/>
            </w:tabs>
            <w:ind w:firstLine="0"/>
            <w:jc w:val="right"/>
            <w:rPr>
              <w:rFonts w:ascii="Arial Narrow" w:hAnsi="Arial Narrow"/>
              <w:i/>
              <w:iCs/>
              <w:sz w:val="22"/>
            </w:rPr>
          </w:pPr>
        </w:p>
        <w:p w14:paraId="05248D53" w14:textId="77777777" w:rsidR="007868A0" w:rsidRPr="00632BC3" w:rsidRDefault="008B016C" w:rsidP="00632BC3">
          <w:pPr>
            <w:pStyle w:val="Zaglavlje"/>
            <w:tabs>
              <w:tab w:val="clear" w:pos="8306"/>
              <w:tab w:val="left" w:pos="851"/>
              <w:tab w:val="left" w:pos="7513"/>
              <w:tab w:val="left" w:pos="7655"/>
              <w:tab w:val="left" w:pos="8647"/>
            </w:tabs>
            <w:ind w:firstLine="0"/>
            <w:jc w:val="right"/>
            <w:rPr>
              <w:rFonts w:ascii="Arial Narrow" w:hAnsi="Arial Narrow"/>
              <w:i/>
              <w:iCs/>
              <w:sz w:val="20"/>
            </w:rPr>
          </w:pPr>
          <w:r w:rsidRPr="00632BC3">
            <w:rPr>
              <w:rFonts w:ascii="Arial Narrow" w:hAnsi="Arial Narrow"/>
              <w:i/>
              <w:iCs/>
              <w:sz w:val="20"/>
            </w:rPr>
            <w:t xml:space="preserve">Pravila za rješavanje </w:t>
          </w:r>
          <w:r w:rsidR="00147157" w:rsidRPr="00632BC3">
            <w:rPr>
              <w:rFonts w:ascii="Arial Narrow" w:hAnsi="Arial Narrow"/>
              <w:i/>
              <w:iCs/>
              <w:sz w:val="20"/>
            </w:rPr>
            <w:t>p</w:t>
          </w:r>
          <w:r w:rsidR="00511DFF" w:rsidRPr="00632BC3">
            <w:rPr>
              <w:rFonts w:ascii="Arial Narrow" w:hAnsi="Arial Narrow"/>
              <w:i/>
              <w:iCs/>
              <w:sz w:val="20"/>
            </w:rPr>
            <w:t xml:space="preserve">ritužbi i </w:t>
          </w:r>
          <w:r w:rsidR="00D17A15" w:rsidRPr="00632BC3">
            <w:rPr>
              <w:rFonts w:ascii="Arial Narrow" w:hAnsi="Arial Narrow"/>
              <w:i/>
              <w:iCs/>
              <w:sz w:val="20"/>
            </w:rPr>
            <w:t>žalbi</w:t>
          </w:r>
        </w:p>
        <w:p w14:paraId="664E5E6D" w14:textId="77777777" w:rsidR="008B016C" w:rsidRPr="00632BC3" w:rsidRDefault="00511DFF" w:rsidP="00632BC3">
          <w:pPr>
            <w:pStyle w:val="Zaglavlje"/>
            <w:tabs>
              <w:tab w:val="clear" w:pos="8306"/>
              <w:tab w:val="left" w:pos="851"/>
              <w:tab w:val="left" w:pos="7513"/>
              <w:tab w:val="left" w:pos="7655"/>
              <w:tab w:val="left" w:pos="8647"/>
            </w:tabs>
            <w:ind w:firstLine="0"/>
            <w:jc w:val="right"/>
            <w:rPr>
              <w:sz w:val="20"/>
            </w:rPr>
          </w:pPr>
          <w:r w:rsidRPr="00632BC3">
            <w:rPr>
              <w:rFonts w:ascii="Arial Narrow" w:hAnsi="Arial Narrow"/>
              <w:b/>
              <w:sz w:val="20"/>
            </w:rPr>
            <w:t>HAA-Pr-2/4</w:t>
          </w:r>
        </w:p>
      </w:tc>
    </w:tr>
  </w:tbl>
  <w:p w14:paraId="1B7711AA" w14:textId="77777777" w:rsidR="002C5067" w:rsidRPr="002047BC" w:rsidRDefault="002C5067" w:rsidP="002047BC">
    <w:pPr>
      <w:pStyle w:val="Zaglavlje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2B3" w14:textId="77777777" w:rsidR="002C5067" w:rsidRDefault="002C5067">
    <w:pPr>
      <w:pStyle w:val="Zaglavlje"/>
      <w:ind w:firstLine="0"/>
      <w:rPr>
        <w:rFonts w:ascii="Times New Roman" w:hAnsi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" w:space="0" w:color="auto"/>
      </w:tblBorders>
      <w:tblLook w:val="01E0" w:firstRow="1" w:lastRow="1" w:firstColumn="1" w:lastColumn="1" w:noHBand="0" w:noVBand="0"/>
    </w:tblPr>
    <w:tblGrid>
      <w:gridCol w:w="4785"/>
      <w:gridCol w:w="4569"/>
    </w:tblGrid>
    <w:tr w:rsidR="00511DFF" w:rsidRPr="00632BC3" w14:paraId="1E1E3F62" w14:textId="77777777" w:rsidTr="00632BC3">
      <w:tc>
        <w:tcPr>
          <w:tcW w:w="4785" w:type="dxa"/>
          <w:vAlign w:val="center"/>
        </w:tcPr>
        <w:p w14:paraId="5C419BE8" w14:textId="77777777" w:rsidR="00511DFF" w:rsidRPr="00632BC3" w:rsidRDefault="00AA3B63" w:rsidP="00632BC3">
          <w:pPr>
            <w:pStyle w:val="Zaglavlje"/>
            <w:tabs>
              <w:tab w:val="clear" w:pos="8306"/>
              <w:tab w:val="left" w:pos="851"/>
              <w:tab w:val="left" w:pos="7513"/>
              <w:tab w:val="left" w:pos="7655"/>
              <w:tab w:val="left" w:pos="8647"/>
            </w:tabs>
            <w:ind w:firstLine="0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4EE81FFF" wp14:editId="3A204743">
                <wp:extent cx="2898775" cy="327660"/>
                <wp:effectExtent l="0" t="0" r="0" b="0"/>
                <wp:docPr id="3" name="Picture 3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877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</w:tcPr>
        <w:p w14:paraId="5C06FCB4" w14:textId="77777777" w:rsidR="00511DFF" w:rsidRPr="00632BC3" w:rsidRDefault="00511DFF" w:rsidP="00632BC3">
          <w:pPr>
            <w:pStyle w:val="Zaglavlje"/>
            <w:tabs>
              <w:tab w:val="clear" w:pos="8306"/>
              <w:tab w:val="left" w:pos="851"/>
              <w:tab w:val="left" w:pos="7513"/>
              <w:tab w:val="left" w:pos="7655"/>
              <w:tab w:val="left" w:pos="8647"/>
            </w:tabs>
            <w:ind w:firstLine="0"/>
            <w:jc w:val="right"/>
            <w:rPr>
              <w:rFonts w:ascii="Arial Narrow" w:hAnsi="Arial Narrow"/>
              <w:sz w:val="20"/>
            </w:rPr>
          </w:pPr>
          <w:r w:rsidRPr="00632BC3">
            <w:rPr>
              <w:rFonts w:ascii="Arial Narrow" w:hAnsi="Arial Narrow"/>
              <w:i/>
              <w:iCs/>
              <w:sz w:val="22"/>
            </w:rPr>
            <w:t>Pravila za rješavanje</w:t>
          </w:r>
        </w:p>
        <w:p w14:paraId="13197509" w14:textId="77777777" w:rsidR="00511DFF" w:rsidRPr="00632BC3" w:rsidRDefault="00511DFF" w:rsidP="00632BC3">
          <w:pPr>
            <w:pStyle w:val="Zaglavlje"/>
            <w:tabs>
              <w:tab w:val="clear" w:pos="8306"/>
              <w:tab w:val="left" w:pos="851"/>
              <w:tab w:val="left" w:pos="7088"/>
              <w:tab w:val="right" w:pos="8080"/>
              <w:tab w:val="left" w:pos="8647"/>
            </w:tabs>
            <w:ind w:firstLine="0"/>
            <w:jc w:val="right"/>
            <w:rPr>
              <w:rFonts w:ascii="Times New Roman" w:hAnsi="Times New Roman"/>
              <w:sz w:val="16"/>
            </w:rPr>
          </w:pPr>
          <w:r w:rsidRPr="00632BC3">
            <w:rPr>
              <w:rFonts w:ascii="Arial Narrow" w:hAnsi="Arial Narrow"/>
              <w:i/>
              <w:iCs/>
              <w:sz w:val="22"/>
            </w:rPr>
            <w:t>Pritužbi i žalbi</w:t>
          </w:r>
        </w:p>
        <w:p w14:paraId="52ABA679" w14:textId="77777777" w:rsidR="00511DFF" w:rsidRPr="00632BC3" w:rsidRDefault="00511DFF" w:rsidP="00632BC3">
          <w:pPr>
            <w:pStyle w:val="Zaglavlje"/>
            <w:tabs>
              <w:tab w:val="clear" w:pos="8306"/>
              <w:tab w:val="left" w:pos="851"/>
              <w:tab w:val="left" w:pos="7513"/>
              <w:tab w:val="left" w:pos="7655"/>
              <w:tab w:val="left" w:pos="8647"/>
            </w:tabs>
            <w:ind w:firstLine="0"/>
            <w:jc w:val="right"/>
            <w:rPr>
              <w:sz w:val="20"/>
            </w:rPr>
          </w:pPr>
          <w:r w:rsidRPr="00632BC3">
            <w:rPr>
              <w:rFonts w:ascii="Arial Narrow" w:hAnsi="Arial Narrow"/>
              <w:b/>
              <w:sz w:val="20"/>
            </w:rPr>
            <w:t>HAA-Pr-2/4</w:t>
          </w:r>
        </w:p>
      </w:tc>
    </w:tr>
  </w:tbl>
  <w:p w14:paraId="09725AC3" w14:textId="77777777" w:rsidR="00511DFF" w:rsidRDefault="00511DFF">
    <w:pPr>
      <w:pStyle w:val="Zaglavlje"/>
      <w:ind w:firstLine="0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ED6"/>
    <w:multiLevelType w:val="singleLevel"/>
    <w:tmpl w:val="017C3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" w15:restartNumberingAfterBreak="0">
    <w:nsid w:val="04D7685A"/>
    <w:multiLevelType w:val="singleLevel"/>
    <w:tmpl w:val="017C3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0CCF08CB"/>
    <w:multiLevelType w:val="singleLevel"/>
    <w:tmpl w:val="54DACA8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093C08"/>
    <w:multiLevelType w:val="multilevel"/>
    <w:tmpl w:val="42D2034C"/>
    <w:lvl w:ilvl="0">
      <w:start w:val="1"/>
      <w:numFmt w:val="decimal"/>
      <w:pStyle w:val="Naslov8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4F353EF"/>
    <w:multiLevelType w:val="singleLevel"/>
    <w:tmpl w:val="D3FAC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5" w15:restartNumberingAfterBreak="0">
    <w:nsid w:val="1D377063"/>
    <w:multiLevelType w:val="hybridMultilevel"/>
    <w:tmpl w:val="964A25DC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F4A4C"/>
    <w:multiLevelType w:val="hybridMultilevel"/>
    <w:tmpl w:val="3858F1F2"/>
    <w:lvl w:ilvl="0" w:tplc="ECCCD274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26080"/>
    <w:multiLevelType w:val="hybridMultilevel"/>
    <w:tmpl w:val="E8D846AC"/>
    <w:lvl w:ilvl="0" w:tplc="F60E33CE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4546"/>
    <w:multiLevelType w:val="multilevel"/>
    <w:tmpl w:val="425671B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B17667"/>
    <w:multiLevelType w:val="hybridMultilevel"/>
    <w:tmpl w:val="C7E08F08"/>
    <w:lvl w:ilvl="0" w:tplc="3FE6CBCC">
      <w:start w:val="8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37A09"/>
    <w:multiLevelType w:val="multilevel"/>
    <w:tmpl w:val="2AF8F814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4874A4A"/>
    <w:multiLevelType w:val="multilevel"/>
    <w:tmpl w:val="2D488194"/>
    <w:lvl w:ilvl="0">
      <w:start w:val="4"/>
      <w:numFmt w:val="decimal"/>
      <w:suff w:val="nothing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Restart w:val="0"/>
      <w:suff w:val="nothing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37027853"/>
    <w:multiLevelType w:val="multilevel"/>
    <w:tmpl w:val="B3847D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2D2ED5"/>
    <w:multiLevelType w:val="singleLevel"/>
    <w:tmpl w:val="B7EEC5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30770"/>
    <w:multiLevelType w:val="hybridMultilevel"/>
    <w:tmpl w:val="219A9408"/>
    <w:lvl w:ilvl="0" w:tplc="68DE8A5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75D7989"/>
    <w:multiLevelType w:val="singleLevel"/>
    <w:tmpl w:val="7E0883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23B65BC"/>
    <w:multiLevelType w:val="multilevel"/>
    <w:tmpl w:val="A30C896C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32F0A59"/>
    <w:multiLevelType w:val="singleLevel"/>
    <w:tmpl w:val="017C3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8" w15:restartNumberingAfterBreak="0">
    <w:nsid w:val="551D11F0"/>
    <w:multiLevelType w:val="hybridMultilevel"/>
    <w:tmpl w:val="C840E62E"/>
    <w:lvl w:ilvl="0" w:tplc="68DE8A5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7327341"/>
    <w:multiLevelType w:val="hybridMultilevel"/>
    <w:tmpl w:val="CDC48E82"/>
    <w:lvl w:ilvl="0" w:tplc="68DE8A5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609157FF"/>
    <w:multiLevelType w:val="singleLevel"/>
    <w:tmpl w:val="4E129B24"/>
    <w:lvl w:ilvl="0">
      <w:start w:val="1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abstractNum w:abstractNumId="21" w15:restartNumberingAfterBreak="0">
    <w:nsid w:val="60FB5B24"/>
    <w:multiLevelType w:val="hybridMultilevel"/>
    <w:tmpl w:val="8194732C"/>
    <w:lvl w:ilvl="0" w:tplc="ECCCD274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B64"/>
    <w:multiLevelType w:val="hybridMultilevel"/>
    <w:tmpl w:val="45B6D5DC"/>
    <w:lvl w:ilvl="0" w:tplc="68DE8A5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63F58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9554172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25" w15:restartNumberingAfterBreak="0">
    <w:nsid w:val="774F6CCC"/>
    <w:multiLevelType w:val="multilevel"/>
    <w:tmpl w:val="1C5C4B7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5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93C36F0"/>
    <w:multiLevelType w:val="hybridMultilevel"/>
    <w:tmpl w:val="BC2C7E3E"/>
    <w:lvl w:ilvl="0" w:tplc="68DE8A5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C581E4A"/>
    <w:multiLevelType w:val="singleLevel"/>
    <w:tmpl w:val="6630DD9A"/>
    <w:lvl w:ilvl="0">
      <w:start w:val="3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7F971C1C"/>
    <w:multiLevelType w:val="hybridMultilevel"/>
    <w:tmpl w:val="0DC22FEC"/>
    <w:lvl w:ilvl="0" w:tplc="68DE8A5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3496703">
    <w:abstractNumId w:val="10"/>
  </w:num>
  <w:num w:numId="2" w16cid:durableId="546844040">
    <w:abstractNumId w:val="3"/>
  </w:num>
  <w:num w:numId="3" w16cid:durableId="1454976379">
    <w:abstractNumId w:val="8"/>
  </w:num>
  <w:num w:numId="4" w16cid:durableId="1681272526">
    <w:abstractNumId w:val="11"/>
  </w:num>
  <w:num w:numId="5" w16cid:durableId="576593439">
    <w:abstractNumId w:val="27"/>
  </w:num>
  <w:num w:numId="6" w16cid:durableId="1865900465">
    <w:abstractNumId w:val="20"/>
  </w:num>
  <w:num w:numId="7" w16cid:durableId="1916892128">
    <w:abstractNumId w:val="1"/>
  </w:num>
  <w:num w:numId="8" w16cid:durableId="1343632026">
    <w:abstractNumId w:val="0"/>
  </w:num>
  <w:num w:numId="9" w16cid:durableId="576088511">
    <w:abstractNumId w:val="17"/>
  </w:num>
  <w:num w:numId="10" w16cid:durableId="1341543148">
    <w:abstractNumId w:val="24"/>
  </w:num>
  <w:num w:numId="11" w16cid:durableId="1533883165">
    <w:abstractNumId w:val="25"/>
  </w:num>
  <w:num w:numId="12" w16cid:durableId="1604068588">
    <w:abstractNumId w:val="13"/>
  </w:num>
  <w:num w:numId="13" w16cid:durableId="1869951073">
    <w:abstractNumId w:val="2"/>
  </w:num>
  <w:num w:numId="14" w16cid:durableId="681318810">
    <w:abstractNumId w:val="16"/>
  </w:num>
  <w:num w:numId="15" w16cid:durableId="354694466">
    <w:abstractNumId w:val="4"/>
  </w:num>
  <w:num w:numId="16" w16cid:durableId="1012222976">
    <w:abstractNumId w:val="23"/>
  </w:num>
  <w:num w:numId="17" w16cid:durableId="1611205852">
    <w:abstractNumId w:val="18"/>
  </w:num>
  <w:num w:numId="18" w16cid:durableId="500773397">
    <w:abstractNumId w:val="28"/>
  </w:num>
  <w:num w:numId="19" w16cid:durableId="1974941012">
    <w:abstractNumId w:val="22"/>
  </w:num>
  <w:num w:numId="20" w16cid:durableId="348216677">
    <w:abstractNumId w:val="26"/>
  </w:num>
  <w:num w:numId="21" w16cid:durableId="901017174">
    <w:abstractNumId w:val="19"/>
  </w:num>
  <w:num w:numId="22" w16cid:durableId="408697055">
    <w:abstractNumId w:val="14"/>
  </w:num>
  <w:num w:numId="23" w16cid:durableId="913316019">
    <w:abstractNumId w:val="9"/>
  </w:num>
  <w:num w:numId="24" w16cid:durableId="1182622157">
    <w:abstractNumId w:val="12"/>
  </w:num>
  <w:num w:numId="25" w16cid:durableId="1990745948">
    <w:abstractNumId w:val="5"/>
  </w:num>
  <w:num w:numId="26" w16cid:durableId="614795090">
    <w:abstractNumId w:val="21"/>
  </w:num>
  <w:num w:numId="27" w16cid:durableId="1612858339">
    <w:abstractNumId w:val="15"/>
  </w:num>
  <w:num w:numId="28" w16cid:durableId="2136171704">
    <w:abstractNumId w:val="6"/>
  </w:num>
  <w:num w:numId="29" w16cid:durableId="190279326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0MzA3NjEwMjY0MLZU0lEKTi0uzszPAykwqgUAVWGmJCwAAAA="/>
  </w:docVars>
  <w:rsids>
    <w:rsidRoot w:val="007D28E5"/>
    <w:rsid w:val="000111FB"/>
    <w:rsid w:val="000115F9"/>
    <w:rsid w:val="000127B7"/>
    <w:rsid w:val="00021405"/>
    <w:rsid w:val="000232C2"/>
    <w:rsid w:val="000242C2"/>
    <w:rsid w:val="00024FE3"/>
    <w:rsid w:val="00025822"/>
    <w:rsid w:val="00033387"/>
    <w:rsid w:val="00047D9C"/>
    <w:rsid w:val="000538D2"/>
    <w:rsid w:val="00063982"/>
    <w:rsid w:val="00064E4B"/>
    <w:rsid w:val="00065784"/>
    <w:rsid w:val="0006730F"/>
    <w:rsid w:val="000721AC"/>
    <w:rsid w:val="00073078"/>
    <w:rsid w:val="00075CE5"/>
    <w:rsid w:val="00090F6E"/>
    <w:rsid w:val="00094CFA"/>
    <w:rsid w:val="0009641E"/>
    <w:rsid w:val="000A3369"/>
    <w:rsid w:val="000C5EF2"/>
    <w:rsid w:val="000D3026"/>
    <w:rsid w:val="000D369A"/>
    <w:rsid w:val="000F7AA1"/>
    <w:rsid w:val="00110D98"/>
    <w:rsid w:val="00112870"/>
    <w:rsid w:val="00117596"/>
    <w:rsid w:val="00124EDD"/>
    <w:rsid w:val="001407BC"/>
    <w:rsid w:val="00147157"/>
    <w:rsid w:val="00151593"/>
    <w:rsid w:val="00153566"/>
    <w:rsid w:val="00157EF3"/>
    <w:rsid w:val="0016499A"/>
    <w:rsid w:val="00186A3A"/>
    <w:rsid w:val="00195BB7"/>
    <w:rsid w:val="001968F1"/>
    <w:rsid w:val="001A4E67"/>
    <w:rsid w:val="001A7C5B"/>
    <w:rsid w:val="001B121F"/>
    <w:rsid w:val="001B7CBA"/>
    <w:rsid w:val="001C0CE9"/>
    <w:rsid w:val="001C6C45"/>
    <w:rsid w:val="001C7285"/>
    <w:rsid w:val="001E2A47"/>
    <w:rsid w:val="001E3D76"/>
    <w:rsid w:val="001E5E93"/>
    <w:rsid w:val="00203420"/>
    <w:rsid w:val="002047BC"/>
    <w:rsid w:val="002166DA"/>
    <w:rsid w:val="00220454"/>
    <w:rsid w:val="0022412E"/>
    <w:rsid w:val="00225D79"/>
    <w:rsid w:val="002354A6"/>
    <w:rsid w:val="00235C94"/>
    <w:rsid w:val="00236AEB"/>
    <w:rsid w:val="00236EE6"/>
    <w:rsid w:val="0025093C"/>
    <w:rsid w:val="002514AC"/>
    <w:rsid w:val="002557A0"/>
    <w:rsid w:val="00260A2B"/>
    <w:rsid w:val="002611E5"/>
    <w:rsid w:val="0026215D"/>
    <w:rsid w:val="00267030"/>
    <w:rsid w:val="0028714B"/>
    <w:rsid w:val="00287868"/>
    <w:rsid w:val="002878C2"/>
    <w:rsid w:val="00295A45"/>
    <w:rsid w:val="002A346B"/>
    <w:rsid w:val="002A3624"/>
    <w:rsid w:val="002B173B"/>
    <w:rsid w:val="002B2F14"/>
    <w:rsid w:val="002B3A19"/>
    <w:rsid w:val="002B3B21"/>
    <w:rsid w:val="002B748C"/>
    <w:rsid w:val="002C05BA"/>
    <w:rsid w:val="002C0740"/>
    <w:rsid w:val="002C4648"/>
    <w:rsid w:val="002C5067"/>
    <w:rsid w:val="002C5AD9"/>
    <w:rsid w:val="002D5BDC"/>
    <w:rsid w:val="002E76EA"/>
    <w:rsid w:val="002F1066"/>
    <w:rsid w:val="00302117"/>
    <w:rsid w:val="0030424F"/>
    <w:rsid w:val="00304315"/>
    <w:rsid w:val="00314950"/>
    <w:rsid w:val="00314F0B"/>
    <w:rsid w:val="00316280"/>
    <w:rsid w:val="00316A2A"/>
    <w:rsid w:val="00336AED"/>
    <w:rsid w:val="00347C6A"/>
    <w:rsid w:val="003508C7"/>
    <w:rsid w:val="00351722"/>
    <w:rsid w:val="00354BE7"/>
    <w:rsid w:val="003679DD"/>
    <w:rsid w:val="0037647E"/>
    <w:rsid w:val="00384E95"/>
    <w:rsid w:val="00392785"/>
    <w:rsid w:val="003B7623"/>
    <w:rsid w:val="003B76C6"/>
    <w:rsid w:val="003C4B7F"/>
    <w:rsid w:val="003D00AF"/>
    <w:rsid w:val="003E3186"/>
    <w:rsid w:val="003E32FD"/>
    <w:rsid w:val="003E4F16"/>
    <w:rsid w:val="003E7B6C"/>
    <w:rsid w:val="003F0048"/>
    <w:rsid w:val="003F27D8"/>
    <w:rsid w:val="00406A8F"/>
    <w:rsid w:val="0040704F"/>
    <w:rsid w:val="0041574C"/>
    <w:rsid w:val="00415E0E"/>
    <w:rsid w:val="00417689"/>
    <w:rsid w:val="0042323D"/>
    <w:rsid w:val="00441461"/>
    <w:rsid w:val="00450548"/>
    <w:rsid w:val="004527BE"/>
    <w:rsid w:val="00452F4A"/>
    <w:rsid w:val="0045411D"/>
    <w:rsid w:val="00462CDF"/>
    <w:rsid w:val="00465B90"/>
    <w:rsid w:val="004660CB"/>
    <w:rsid w:val="00473B26"/>
    <w:rsid w:val="00474130"/>
    <w:rsid w:val="00481B1D"/>
    <w:rsid w:val="004832CB"/>
    <w:rsid w:val="00492FA0"/>
    <w:rsid w:val="004A0979"/>
    <w:rsid w:val="004A1215"/>
    <w:rsid w:val="004A4914"/>
    <w:rsid w:val="004A4CA7"/>
    <w:rsid w:val="004B199B"/>
    <w:rsid w:val="004B4063"/>
    <w:rsid w:val="004B4563"/>
    <w:rsid w:val="004C002B"/>
    <w:rsid w:val="004C2B72"/>
    <w:rsid w:val="004C48B4"/>
    <w:rsid w:val="004C6811"/>
    <w:rsid w:val="004D0661"/>
    <w:rsid w:val="004D3045"/>
    <w:rsid w:val="004D514B"/>
    <w:rsid w:val="004E11CA"/>
    <w:rsid w:val="004E344F"/>
    <w:rsid w:val="004E6649"/>
    <w:rsid w:val="004F2187"/>
    <w:rsid w:val="004F3DF6"/>
    <w:rsid w:val="00511DFF"/>
    <w:rsid w:val="005243ED"/>
    <w:rsid w:val="00530A83"/>
    <w:rsid w:val="005318FE"/>
    <w:rsid w:val="00531B2E"/>
    <w:rsid w:val="00531BA3"/>
    <w:rsid w:val="0053453C"/>
    <w:rsid w:val="00546717"/>
    <w:rsid w:val="00552EDB"/>
    <w:rsid w:val="00561465"/>
    <w:rsid w:val="00573034"/>
    <w:rsid w:val="00573237"/>
    <w:rsid w:val="00573C8D"/>
    <w:rsid w:val="00576117"/>
    <w:rsid w:val="00587D94"/>
    <w:rsid w:val="005908F7"/>
    <w:rsid w:val="00594C72"/>
    <w:rsid w:val="005A1E22"/>
    <w:rsid w:val="005A2744"/>
    <w:rsid w:val="005A3CF5"/>
    <w:rsid w:val="005A3F0B"/>
    <w:rsid w:val="005A5055"/>
    <w:rsid w:val="005A7415"/>
    <w:rsid w:val="005C2140"/>
    <w:rsid w:val="005C4E40"/>
    <w:rsid w:val="005D08D8"/>
    <w:rsid w:val="005E2FEC"/>
    <w:rsid w:val="005E4618"/>
    <w:rsid w:val="005E72B0"/>
    <w:rsid w:val="00605D5C"/>
    <w:rsid w:val="0061315F"/>
    <w:rsid w:val="00615952"/>
    <w:rsid w:val="00620481"/>
    <w:rsid w:val="006249CD"/>
    <w:rsid w:val="00632BC3"/>
    <w:rsid w:val="00634B3C"/>
    <w:rsid w:val="0064091E"/>
    <w:rsid w:val="00642EFB"/>
    <w:rsid w:val="006434B2"/>
    <w:rsid w:val="00652269"/>
    <w:rsid w:val="006522BB"/>
    <w:rsid w:val="00660E28"/>
    <w:rsid w:val="00671731"/>
    <w:rsid w:val="00672AAF"/>
    <w:rsid w:val="00674B19"/>
    <w:rsid w:val="00680003"/>
    <w:rsid w:val="00680C30"/>
    <w:rsid w:val="0068194A"/>
    <w:rsid w:val="00687413"/>
    <w:rsid w:val="00692C53"/>
    <w:rsid w:val="00697F5F"/>
    <w:rsid w:val="006A6E25"/>
    <w:rsid w:val="006A7648"/>
    <w:rsid w:val="006B74C5"/>
    <w:rsid w:val="006B7D8D"/>
    <w:rsid w:val="006C4BCB"/>
    <w:rsid w:val="006D0EB2"/>
    <w:rsid w:val="006D5F55"/>
    <w:rsid w:val="006D7DAC"/>
    <w:rsid w:val="006E2488"/>
    <w:rsid w:val="006E4FB0"/>
    <w:rsid w:val="006F0E9B"/>
    <w:rsid w:val="006F2ACD"/>
    <w:rsid w:val="006F43C1"/>
    <w:rsid w:val="006F67FF"/>
    <w:rsid w:val="007017D3"/>
    <w:rsid w:val="007023D2"/>
    <w:rsid w:val="00720D86"/>
    <w:rsid w:val="007211EA"/>
    <w:rsid w:val="00722241"/>
    <w:rsid w:val="00725EC9"/>
    <w:rsid w:val="0073010C"/>
    <w:rsid w:val="00736E1A"/>
    <w:rsid w:val="00747312"/>
    <w:rsid w:val="00757B54"/>
    <w:rsid w:val="00761868"/>
    <w:rsid w:val="0077142F"/>
    <w:rsid w:val="00775A2C"/>
    <w:rsid w:val="007848C3"/>
    <w:rsid w:val="007866C8"/>
    <w:rsid w:val="007868A0"/>
    <w:rsid w:val="007A7C1C"/>
    <w:rsid w:val="007B471D"/>
    <w:rsid w:val="007B6CD8"/>
    <w:rsid w:val="007D0CEC"/>
    <w:rsid w:val="007D127F"/>
    <w:rsid w:val="007D28E5"/>
    <w:rsid w:val="007D302E"/>
    <w:rsid w:val="007E1652"/>
    <w:rsid w:val="007E3242"/>
    <w:rsid w:val="007F70EB"/>
    <w:rsid w:val="008021A6"/>
    <w:rsid w:val="00803AD6"/>
    <w:rsid w:val="008044BC"/>
    <w:rsid w:val="008115D1"/>
    <w:rsid w:val="0081484C"/>
    <w:rsid w:val="0081793C"/>
    <w:rsid w:val="008236E8"/>
    <w:rsid w:val="0083765C"/>
    <w:rsid w:val="0084560A"/>
    <w:rsid w:val="00860413"/>
    <w:rsid w:val="00884269"/>
    <w:rsid w:val="0089022E"/>
    <w:rsid w:val="00895540"/>
    <w:rsid w:val="008959DE"/>
    <w:rsid w:val="008964D3"/>
    <w:rsid w:val="008968F4"/>
    <w:rsid w:val="008A0442"/>
    <w:rsid w:val="008B016C"/>
    <w:rsid w:val="008B4286"/>
    <w:rsid w:val="008C1343"/>
    <w:rsid w:val="008C1DE9"/>
    <w:rsid w:val="008C25CC"/>
    <w:rsid w:val="008C2739"/>
    <w:rsid w:val="008C281B"/>
    <w:rsid w:val="008C3149"/>
    <w:rsid w:val="008C664A"/>
    <w:rsid w:val="008E05EF"/>
    <w:rsid w:val="008E1452"/>
    <w:rsid w:val="008E50C2"/>
    <w:rsid w:val="008F0A06"/>
    <w:rsid w:val="008F0ED7"/>
    <w:rsid w:val="009017FD"/>
    <w:rsid w:val="00905F9C"/>
    <w:rsid w:val="00915608"/>
    <w:rsid w:val="009313C5"/>
    <w:rsid w:val="00933D23"/>
    <w:rsid w:val="009341AB"/>
    <w:rsid w:val="00935541"/>
    <w:rsid w:val="00937002"/>
    <w:rsid w:val="00940BFB"/>
    <w:rsid w:val="009419FA"/>
    <w:rsid w:val="00951AA2"/>
    <w:rsid w:val="00953854"/>
    <w:rsid w:val="009550EC"/>
    <w:rsid w:val="00955B41"/>
    <w:rsid w:val="00961C28"/>
    <w:rsid w:val="00961FFA"/>
    <w:rsid w:val="00966720"/>
    <w:rsid w:val="00974081"/>
    <w:rsid w:val="00975423"/>
    <w:rsid w:val="009A0FD3"/>
    <w:rsid w:val="009A26CC"/>
    <w:rsid w:val="009B7766"/>
    <w:rsid w:val="009C1FA3"/>
    <w:rsid w:val="009C6429"/>
    <w:rsid w:val="009D1068"/>
    <w:rsid w:val="009D11AE"/>
    <w:rsid w:val="009E0B8D"/>
    <w:rsid w:val="009E1AA1"/>
    <w:rsid w:val="009E4CA5"/>
    <w:rsid w:val="009F717E"/>
    <w:rsid w:val="009F75E9"/>
    <w:rsid w:val="00A00037"/>
    <w:rsid w:val="00A007DA"/>
    <w:rsid w:val="00A02C07"/>
    <w:rsid w:val="00A02DB4"/>
    <w:rsid w:val="00A043D7"/>
    <w:rsid w:val="00A1513A"/>
    <w:rsid w:val="00A15C20"/>
    <w:rsid w:val="00A20FC9"/>
    <w:rsid w:val="00A25A0E"/>
    <w:rsid w:val="00A36761"/>
    <w:rsid w:val="00A37449"/>
    <w:rsid w:val="00A4205A"/>
    <w:rsid w:val="00A44059"/>
    <w:rsid w:val="00A51640"/>
    <w:rsid w:val="00A5168E"/>
    <w:rsid w:val="00A55CE2"/>
    <w:rsid w:val="00A55D44"/>
    <w:rsid w:val="00A56BFA"/>
    <w:rsid w:val="00A636E0"/>
    <w:rsid w:val="00A72658"/>
    <w:rsid w:val="00A8464F"/>
    <w:rsid w:val="00A91179"/>
    <w:rsid w:val="00AA38BD"/>
    <w:rsid w:val="00AA3B63"/>
    <w:rsid w:val="00AB0242"/>
    <w:rsid w:val="00AB4AFE"/>
    <w:rsid w:val="00AC36B5"/>
    <w:rsid w:val="00AC372B"/>
    <w:rsid w:val="00AC581E"/>
    <w:rsid w:val="00AC6366"/>
    <w:rsid w:val="00AC7186"/>
    <w:rsid w:val="00AD223D"/>
    <w:rsid w:val="00AD405E"/>
    <w:rsid w:val="00AE54B1"/>
    <w:rsid w:val="00AF0F5B"/>
    <w:rsid w:val="00AF11CC"/>
    <w:rsid w:val="00AF1AC0"/>
    <w:rsid w:val="00B13AA1"/>
    <w:rsid w:val="00B14029"/>
    <w:rsid w:val="00B174F7"/>
    <w:rsid w:val="00B25E6F"/>
    <w:rsid w:val="00B45DAC"/>
    <w:rsid w:val="00B60100"/>
    <w:rsid w:val="00B64CC7"/>
    <w:rsid w:val="00B66C3E"/>
    <w:rsid w:val="00B66EA8"/>
    <w:rsid w:val="00B72C64"/>
    <w:rsid w:val="00B7755B"/>
    <w:rsid w:val="00B81366"/>
    <w:rsid w:val="00B81F4B"/>
    <w:rsid w:val="00B91D41"/>
    <w:rsid w:val="00B93078"/>
    <w:rsid w:val="00B976E6"/>
    <w:rsid w:val="00B97C20"/>
    <w:rsid w:val="00B97E4D"/>
    <w:rsid w:val="00BA67CE"/>
    <w:rsid w:val="00BB06F3"/>
    <w:rsid w:val="00BB249F"/>
    <w:rsid w:val="00BB3D70"/>
    <w:rsid w:val="00BC395C"/>
    <w:rsid w:val="00BC6DCD"/>
    <w:rsid w:val="00BD39D0"/>
    <w:rsid w:val="00BD3AEF"/>
    <w:rsid w:val="00BD45F3"/>
    <w:rsid w:val="00BD52EB"/>
    <w:rsid w:val="00BE53CE"/>
    <w:rsid w:val="00BE7F32"/>
    <w:rsid w:val="00BF0C87"/>
    <w:rsid w:val="00BF51C8"/>
    <w:rsid w:val="00BF6683"/>
    <w:rsid w:val="00C01709"/>
    <w:rsid w:val="00C031AB"/>
    <w:rsid w:val="00C05557"/>
    <w:rsid w:val="00C06DD1"/>
    <w:rsid w:val="00C07D53"/>
    <w:rsid w:val="00C10F2C"/>
    <w:rsid w:val="00C143BB"/>
    <w:rsid w:val="00C2016F"/>
    <w:rsid w:val="00C217DC"/>
    <w:rsid w:val="00C3274A"/>
    <w:rsid w:val="00C34CBF"/>
    <w:rsid w:val="00C47132"/>
    <w:rsid w:val="00C6600C"/>
    <w:rsid w:val="00C673C4"/>
    <w:rsid w:val="00C67E5A"/>
    <w:rsid w:val="00C72E49"/>
    <w:rsid w:val="00C741DF"/>
    <w:rsid w:val="00C74620"/>
    <w:rsid w:val="00C75FDB"/>
    <w:rsid w:val="00C80CFE"/>
    <w:rsid w:val="00C81182"/>
    <w:rsid w:val="00C87ECB"/>
    <w:rsid w:val="00C87FBE"/>
    <w:rsid w:val="00C9467A"/>
    <w:rsid w:val="00C970E1"/>
    <w:rsid w:val="00CA23C1"/>
    <w:rsid w:val="00CA2E4B"/>
    <w:rsid w:val="00CA333F"/>
    <w:rsid w:val="00CA522D"/>
    <w:rsid w:val="00CB1D8A"/>
    <w:rsid w:val="00CB371D"/>
    <w:rsid w:val="00CB452A"/>
    <w:rsid w:val="00CC2D67"/>
    <w:rsid w:val="00CD15DC"/>
    <w:rsid w:val="00CD66C4"/>
    <w:rsid w:val="00CD72A3"/>
    <w:rsid w:val="00CE6669"/>
    <w:rsid w:val="00D02240"/>
    <w:rsid w:val="00D07B60"/>
    <w:rsid w:val="00D07BD2"/>
    <w:rsid w:val="00D17A15"/>
    <w:rsid w:val="00D21841"/>
    <w:rsid w:val="00D21A34"/>
    <w:rsid w:val="00D26EF7"/>
    <w:rsid w:val="00D30BAD"/>
    <w:rsid w:val="00D33E06"/>
    <w:rsid w:val="00D44784"/>
    <w:rsid w:val="00D44AE8"/>
    <w:rsid w:val="00D654E8"/>
    <w:rsid w:val="00D7140A"/>
    <w:rsid w:val="00D76DD3"/>
    <w:rsid w:val="00D82DE2"/>
    <w:rsid w:val="00D83975"/>
    <w:rsid w:val="00D95D05"/>
    <w:rsid w:val="00DA1079"/>
    <w:rsid w:val="00DB38A7"/>
    <w:rsid w:val="00DC0ABE"/>
    <w:rsid w:val="00DC3F3D"/>
    <w:rsid w:val="00DD6E31"/>
    <w:rsid w:val="00DD725F"/>
    <w:rsid w:val="00DF13A1"/>
    <w:rsid w:val="00E03A6F"/>
    <w:rsid w:val="00E0471D"/>
    <w:rsid w:val="00E12541"/>
    <w:rsid w:val="00E1642F"/>
    <w:rsid w:val="00E229C5"/>
    <w:rsid w:val="00E232F5"/>
    <w:rsid w:val="00E2500A"/>
    <w:rsid w:val="00E2735C"/>
    <w:rsid w:val="00E313FB"/>
    <w:rsid w:val="00E35039"/>
    <w:rsid w:val="00E45D7D"/>
    <w:rsid w:val="00E506AB"/>
    <w:rsid w:val="00E50AAF"/>
    <w:rsid w:val="00E51A33"/>
    <w:rsid w:val="00E55BAE"/>
    <w:rsid w:val="00E60467"/>
    <w:rsid w:val="00E62617"/>
    <w:rsid w:val="00E86A56"/>
    <w:rsid w:val="00E938B1"/>
    <w:rsid w:val="00E93C61"/>
    <w:rsid w:val="00E970FA"/>
    <w:rsid w:val="00EA2B41"/>
    <w:rsid w:val="00EA5202"/>
    <w:rsid w:val="00EB0225"/>
    <w:rsid w:val="00EB4359"/>
    <w:rsid w:val="00EB5801"/>
    <w:rsid w:val="00EC2C51"/>
    <w:rsid w:val="00EC2D0C"/>
    <w:rsid w:val="00EC7274"/>
    <w:rsid w:val="00ED2C15"/>
    <w:rsid w:val="00ED3E4B"/>
    <w:rsid w:val="00ED4D8E"/>
    <w:rsid w:val="00EE22CF"/>
    <w:rsid w:val="00EE4DFB"/>
    <w:rsid w:val="00EF2754"/>
    <w:rsid w:val="00F11227"/>
    <w:rsid w:val="00F16E78"/>
    <w:rsid w:val="00F20B91"/>
    <w:rsid w:val="00F258DF"/>
    <w:rsid w:val="00F36AE0"/>
    <w:rsid w:val="00F40C1C"/>
    <w:rsid w:val="00F539D0"/>
    <w:rsid w:val="00F63ABF"/>
    <w:rsid w:val="00F714C9"/>
    <w:rsid w:val="00F72155"/>
    <w:rsid w:val="00F77641"/>
    <w:rsid w:val="00F803F6"/>
    <w:rsid w:val="00F82ECA"/>
    <w:rsid w:val="00F90DEF"/>
    <w:rsid w:val="00F92506"/>
    <w:rsid w:val="00F95B9D"/>
    <w:rsid w:val="00F9609C"/>
    <w:rsid w:val="00FB0963"/>
    <w:rsid w:val="00FB1188"/>
    <w:rsid w:val="00FB1B82"/>
    <w:rsid w:val="00FB6264"/>
    <w:rsid w:val="00FB66E6"/>
    <w:rsid w:val="00FC3CCD"/>
    <w:rsid w:val="00FC5B7F"/>
    <w:rsid w:val="00FD7A13"/>
    <w:rsid w:val="00FF0044"/>
    <w:rsid w:val="00FF0665"/>
    <w:rsid w:val="00FF4D95"/>
    <w:rsid w:val="00FF535E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A07BD7C"/>
  <w15:docId w15:val="{435622A3-9A16-4307-8D3B-50350E15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851"/>
      </w:tabs>
      <w:ind w:firstLine="851"/>
    </w:pPr>
    <w:rPr>
      <w:rFonts w:ascii="Arial" w:hAnsi="Arial"/>
      <w:sz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  <w:kern w:val="28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</w:style>
  <w:style w:type="paragraph" w:styleId="Naslov5">
    <w:name w:val="heading 5"/>
    <w:basedOn w:val="Normal"/>
    <w:next w:val="Normal"/>
    <w:qFormat/>
    <w:pPr>
      <w:keepNext/>
      <w:ind w:firstLine="0"/>
      <w:outlineLvl w:val="4"/>
    </w:pPr>
    <w:rPr>
      <w:rFonts w:ascii="Times New Roman" w:hAnsi="Times New Roman"/>
      <w:sz w:val="48"/>
    </w:rPr>
  </w:style>
  <w:style w:type="paragraph" w:styleId="Naslov6">
    <w:name w:val="heading 6"/>
    <w:basedOn w:val="Normal"/>
    <w:next w:val="Normal"/>
    <w:qFormat/>
    <w:pPr>
      <w:keepNext/>
      <w:ind w:firstLine="0"/>
      <w:outlineLvl w:val="5"/>
    </w:pPr>
    <w:rPr>
      <w:rFonts w:ascii="Times New Roman" w:hAnsi="Times New Roman"/>
      <w:sz w:val="40"/>
    </w:rPr>
  </w:style>
  <w:style w:type="paragraph" w:styleId="Naslov7">
    <w:name w:val="heading 7"/>
    <w:basedOn w:val="Normal"/>
    <w:next w:val="Normal"/>
    <w:qFormat/>
    <w:pPr>
      <w:keepNext/>
      <w:ind w:firstLine="0"/>
      <w:outlineLvl w:val="6"/>
    </w:pPr>
    <w:rPr>
      <w:b/>
    </w:rPr>
  </w:style>
  <w:style w:type="paragraph" w:styleId="Naslov8">
    <w:name w:val="heading 8"/>
    <w:basedOn w:val="Normal"/>
    <w:next w:val="Normal"/>
    <w:qFormat/>
    <w:pPr>
      <w:keepNext/>
      <w:numPr>
        <w:numId w:val="2"/>
      </w:numPr>
      <w:tabs>
        <w:tab w:val="clear" w:pos="851"/>
      </w:tabs>
      <w:outlineLvl w:val="7"/>
    </w:pPr>
    <w:rPr>
      <w:rFonts w:ascii="Times New Roman" w:hAnsi="Times New Roman"/>
      <w:b/>
      <w:sz w:val="22"/>
    </w:rPr>
  </w:style>
  <w:style w:type="paragraph" w:styleId="Naslov9">
    <w:name w:val="heading 9"/>
    <w:basedOn w:val="Normal"/>
    <w:next w:val="Normal"/>
    <w:qFormat/>
    <w:pPr>
      <w:keepNext/>
      <w:tabs>
        <w:tab w:val="clear" w:pos="851"/>
        <w:tab w:val="left" w:pos="426"/>
      </w:tabs>
      <w:ind w:firstLine="0"/>
      <w:outlineLvl w:val="8"/>
    </w:pPr>
    <w:rPr>
      <w:rFonts w:ascii="Times New Roman" w:hAnsi="Times New Roman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lear" w:pos="851"/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lear" w:pos="851"/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Hiperveza">
    <w:name w:val="Hyperlink"/>
    <w:rPr>
      <w:color w:val="0000FF"/>
      <w:u w:val="single"/>
    </w:rPr>
  </w:style>
  <w:style w:type="paragraph" w:styleId="Tijeloteksta">
    <w:name w:val="Body Text"/>
    <w:basedOn w:val="Normal"/>
    <w:pPr>
      <w:tabs>
        <w:tab w:val="clear" w:pos="851"/>
      </w:tabs>
      <w:ind w:firstLine="0"/>
      <w:jc w:val="both"/>
    </w:pPr>
    <w:rPr>
      <w:rFonts w:ascii="Times New Roman" w:hAnsi="Times New Roman"/>
      <w:sz w:val="20"/>
    </w:rPr>
  </w:style>
  <w:style w:type="paragraph" w:customStyle="1" w:styleId="DefinitionTerm">
    <w:name w:val="Definition Term"/>
    <w:basedOn w:val="Normal"/>
    <w:next w:val="DefinitionList"/>
    <w:pPr>
      <w:tabs>
        <w:tab w:val="clear" w:pos="851"/>
        <w:tab w:val="left" w:pos="567"/>
      </w:tabs>
      <w:ind w:firstLine="0"/>
    </w:pPr>
    <w:rPr>
      <w:rFonts w:ascii="Times New Roman" w:hAnsi="Times New Roman"/>
      <w:snapToGrid w:val="0"/>
      <w:lang w:eastAsia="en-US"/>
    </w:rPr>
  </w:style>
  <w:style w:type="paragraph" w:customStyle="1" w:styleId="DefinitionList">
    <w:name w:val="Definition List"/>
    <w:basedOn w:val="Normal"/>
    <w:next w:val="DefinitionTerm"/>
    <w:pPr>
      <w:tabs>
        <w:tab w:val="clear" w:pos="851"/>
        <w:tab w:val="left" w:pos="567"/>
      </w:tabs>
      <w:ind w:firstLine="0"/>
    </w:pPr>
    <w:rPr>
      <w:rFonts w:ascii="Times New Roman" w:hAnsi="Times New Roman"/>
      <w:snapToGrid w:val="0"/>
      <w:sz w:val="20"/>
      <w:lang w:eastAsia="en-US"/>
    </w:r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tabs>
        <w:tab w:val="clear" w:pos="851"/>
      </w:tabs>
      <w:spacing w:before="100" w:after="100"/>
      <w:ind w:firstLine="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customStyle="1" w:styleId="H2">
    <w:name w:val="H2"/>
    <w:basedOn w:val="Normal"/>
    <w:next w:val="Normal"/>
    <w:pPr>
      <w:keepNext/>
      <w:tabs>
        <w:tab w:val="clear" w:pos="851"/>
      </w:tabs>
      <w:spacing w:before="100" w:after="100"/>
      <w:ind w:firstLine="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paragraph" w:customStyle="1" w:styleId="H3">
    <w:name w:val="H3"/>
    <w:basedOn w:val="Normal"/>
    <w:next w:val="Normal"/>
    <w:pPr>
      <w:keepNext/>
      <w:tabs>
        <w:tab w:val="clear" w:pos="851"/>
      </w:tabs>
      <w:spacing w:before="100" w:after="100"/>
      <w:ind w:firstLine="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4">
    <w:name w:val="H4"/>
    <w:basedOn w:val="Normal"/>
    <w:next w:val="Normal"/>
    <w:pPr>
      <w:keepNext/>
      <w:tabs>
        <w:tab w:val="clear" w:pos="851"/>
      </w:tabs>
      <w:spacing w:before="100" w:after="100"/>
      <w:ind w:firstLine="0"/>
      <w:outlineLvl w:val="4"/>
    </w:pPr>
    <w:rPr>
      <w:rFonts w:ascii="Times New Roman" w:hAnsi="Times New Roman"/>
      <w:b/>
      <w:snapToGrid w:val="0"/>
      <w:lang w:eastAsia="en-US"/>
    </w:rPr>
  </w:style>
  <w:style w:type="paragraph" w:customStyle="1" w:styleId="H5">
    <w:name w:val="H5"/>
    <w:basedOn w:val="Normal"/>
    <w:next w:val="Normal"/>
    <w:pPr>
      <w:keepNext/>
      <w:tabs>
        <w:tab w:val="clear" w:pos="851"/>
      </w:tabs>
      <w:spacing w:before="100" w:after="100"/>
      <w:ind w:firstLine="0"/>
      <w:outlineLvl w:val="5"/>
    </w:pPr>
    <w:rPr>
      <w:rFonts w:ascii="Times New Roman" w:hAnsi="Times New Roman"/>
      <w:b/>
      <w:snapToGrid w:val="0"/>
      <w:sz w:val="20"/>
      <w:lang w:eastAsia="en-US"/>
    </w:rPr>
  </w:style>
  <w:style w:type="paragraph" w:customStyle="1" w:styleId="H6">
    <w:name w:val="H6"/>
    <w:basedOn w:val="Normal"/>
    <w:next w:val="Normal"/>
    <w:pPr>
      <w:keepNext/>
      <w:tabs>
        <w:tab w:val="clear" w:pos="851"/>
      </w:tabs>
      <w:spacing w:before="100" w:after="100"/>
      <w:ind w:firstLine="0"/>
      <w:outlineLvl w:val="6"/>
    </w:pPr>
    <w:rPr>
      <w:rFonts w:ascii="Times New Roman" w:hAnsi="Times New Roman"/>
      <w:b/>
      <w:snapToGrid w:val="0"/>
      <w:sz w:val="16"/>
      <w:lang w:eastAsia="en-US"/>
    </w:rPr>
  </w:style>
  <w:style w:type="paragraph" w:customStyle="1" w:styleId="Address">
    <w:name w:val="Address"/>
    <w:basedOn w:val="Normal"/>
    <w:next w:val="Normal"/>
    <w:pPr>
      <w:tabs>
        <w:tab w:val="clear" w:pos="851"/>
      </w:tabs>
      <w:ind w:firstLine="0"/>
    </w:pPr>
    <w:rPr>
      <w:rFonts w:ascii="Times New Roman" w:hAnsi="Times New Roman"/>
      <w:i/>
      <w:snapToGrid w:val="0"/>
      <w:lang w:eastAsia="en-US"/>
    </w:rPr>
  </w:style>
  <w:style w:type="paragraph" w:customStyle="1" w:styleId="Blockquote">
    <w:name w:val="Blockquote"/>
    <w:basedOn w:val="Normal"/>
    <w:pPr>
      <w:tabs>
        <w:tab w:val="clear" w:pos="851"/>
      </w:tabs>
      <w:spacing w:before="100" w:after="100"/>
      <w:ind w:left="360" w:right="360" w:firstLine="0"/>
    </w:pPr>
    <w:rPr>
      <w:rFonts w:ascii="Times New Roman" w:hAnsi="Times New Roman"/>
      <w:snapToGrid w:val="0"/>
      <w:lang w:eastAsia="en-US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clear" w:pos="851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</w:pPr>
    <w:rPr>
      <w:rFonts w:ascii="Courier New" w:hAnsi="Courier New"/>
      <w:snapToGrid w:val="0"/>
      <w:sz w:val="20"/>
      <w:lang w:eastAsia="en-US"/>
    </w:rPr>
  </w:style>
  <w:style w:type="paragraph" w:customStyle="1" w:styleId="z-BottomofForm1">
    <w:name w:val="z-Bottom of Form1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paragraph" w:customStyle="1" w:styleId="z-TopofForm1">
    <w:name w:val="z-Top of Form1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Uvuenotijeloteksta">
    <w:name w:val="Body Text Indent"/>
    <w:basedOn w:val="Normal"/>
    <w:pPr>
      <w:jc w:val="both"/>
    </w:pPr>
    <w:rPr>
      <w:rFonts w:ascii="Times New Roman" w:hAnsi="Times New Roman"/>
      <w:sz w:val="18"/>
    </w:rPr>
  </w:style>
  <w:style w:type="paragraph" w:styleId="Tijeloteksta-uvlaka2">
    <w:name w:val="Body Text Indent 2"/>
    <w:aliases w:val="  uvlaka 2"/>
    <w:basedOn w:val="Normal"/>
    <w:pPr>
      <w:spacing w:before="180"/>
      <w:jc w:val="both"/>
    </w:pPr>
    <w:rPr>
      <w:sz w:val="28"/>
    </w:rPr>
  </w:style>
  <w:style w:type="character" w:styleId="SlijeenaHiperveza">
    <w:name w:val="FollowedHyperlink"/>
    <w:rPr>
      <w:color w:val="800080"/>
      <w:u w:val="single"/>
    </w:rPr>
  </w:style>
  <w:style w:type="paragraph" w:styleId="Tijeloteksta2">
    <w:name w:val="Body Text 2"/>
    <w:basedOn w:val="Normal"/>
    <w:pPr>
      <w:tabs>
        <w:tab w:val="clear" w:pos="851"/>
        <w:tab w:val="left" w:pos="426"/>
      </w:tabs>
      <w:spacing w:before="120"/>
      <w:ind w:firstLine="0"/>
      <w:jc w:val="both"/>
    </w:pPr>
    <w:rPr>
      <w:rFonts w:ascii="Times New Roman" w:hAnsi="Times New Roman"/>
      <w:sz w:val="20"/>
    </w:rPr>
  </w:style>
  <w:style w:type="paragraph" w:styleId="Tijeloteksta3">
    <w:name w:val="Body Text 3"/>
    <w:basedOn w:val="Normal"/>
    <w:pPr>
      <w:ind w:firstLine="0"/>
      <w:jc w:val="both"/>
    </w:pPr>
    <w:rPr>
      <w:rFonts w:ascii="Times New Roman" w:hAnsi="Times New Roman"/>
      <w:b/>
      <w:sz w:val="18"/>
    </w:rPr>
  </w:style>
  <w:style w:type="paragraph" w:styleId="Opisslike">
    <w:name w:val="caption"/>
    <w:basedOn w:val="Normal"/>
    <w:next w:val="Normal"/>
    <w:qFormat/>
    <w:pPr>
      <w:widowControl w:val="0"/>
      <w:tabs>
        <w:tab w:val="clear" w:pos="851"/>
      </w:tabs>
      <w:ind w:left="851" w:firstLine="0"/>
      <w:jc w:val="both"/>
    </w:pPr>
    <w:rPr>
      <w:b/>
      <w:snapToGrid w:val="0"/>
      <w:sz w:val="20"/>
      <w:lang w:eastAsia="en-US"/>
    </w:rPr>
  </w:style>
  <w:style w:type="character" w:styleId="Referencakomentara">
    <w:name w:val="annotation reference"/>
    <w:semiHidden/>
    <w:rPr>
      <w:sz w:val="16"/>
    </w:rPr>
  </w:style>
  <w:style w:type="paragraph" w:styleId="Tekstkomentara">
    <w:name w:val="annotation text"/>
    <w:basedOn w:val="Normal"/>
    <w:semiHidden/>
    <w:rPr>
      <w:sz w:val="20"/>
    </w:rPr>
  </w:style>
  <w:style w:type="paragraph" w:styleId="Naslov">
    <w:name w:val="Title"/>
    <w:basedOn w:val="Normal"/>
    <w:qFormat/>
    <w:pPr>
      <w:tabs>
        <w:tab w:val="clear" w:pos="851"/>
      </w:tabs>
      <w:ind w:firstLine="0"/>
      <w:jc w:val="center"/>
    </w:pPr>
    <w:rPr>
      <w:b/>
      <w:sz w:val="20"/>
    </w:rPr>
  </w:style>
  <w:style w:type="paragraph" w:styleId="Tijeloteksta-uvlaka3">
    <w:name w:val="Body Text Indent 3"/>
    <w:aliases w:val=" uvlaka 3"/>
    <w:basedOn w:val="Normal"/>
    <w:pPr>
      <w:jc w:val="center"/>
    </w:pPr>
    <w:rPr>
      <w:rFonts w:ascii="Arial Narrow" w:hAnsi="Arial Narrow"/>
      <w:bCs/>
      <w:sz w:val="12"/>
      <w:szCs w:val="18"/>
    </w:rPr>
  </w:style>
  <w:style w:type="character" w:styleId="Naglaeno">
    <w:name w:val="Strong"/>
    <w:qFormat/>
    <w:rPr>
      <w:b/>
    </w:rPr>
  </w:style>
  <w:style w:type="table" w:styleId="Reetkatablice">
    <w:name w:val="Table Grid"/>
    <w:basedOn w:val="Obinatablica"/>
    <w:rsid w:val="002047BC"/>
    <w:pPr>
      <w:tabs>
        <w:tab w:val="left" w:pos="851"/>
      </w:tabs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CD72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CD72A3"/>
    <w:rPr>
      <w:rFonts w:ascii="Tahoma" w:hAnsi="Tahoma" w:cs="Tahoma"/>
      <w:sz w:val="16"/>
      <w:szCs w:val="16"/>
    </w:rPr>
  </w:style>
  <w:style w:type="character" w:customStyle="1" w:styleId="gt-ft-text">
    <w:name w:val="gt-ft-text"/>
    <w:rsid w:val="008E1452"/>
  </w:style>
  <w:style w:type="paragraph" w:styleId="Revizija">
    <w:name w:val="Revision"/>
    <w:hidden/>
    <w:uiPriority w:val="99"/>
    <w:semiHidden/>
    <w:rsid w:val="00AC63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reditacij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kreditacija@akreditacij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09A0-5F97-42A4-B821-506FA622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2749</Words>
  <Characters>17085</Characters>
  <Application>Microsoft Office Word</Application>
  <DocSecurity>0</DocSecurity>
  <Lines>142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19795</CharactersWithSpaces>
  <SharedDoc>false</SharedDoc>
  <HLinks>
    <vt:vector size="12" baseType="variant">
      <vt:variant>
        <vt:i4>5111904</vt:i4>
      </vt:variant>
      <vt:variant>
        <vt:i4>3</vt:i4>
      </vt:variant>
      <vt:variant>
        <vt:i4>0</vt:i4>
      </vt:variant>
      <vt:variant>
        <vt:i4>5</vt:i4>
      </vt:variant>
      <vt:variant>
        <vt:lpwstr>mailto:akreditacija@akreditacija.hr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http://www.akreditacija.hr/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Maleković</dc:creator>
  <cp:lastModifiedBy>Sanja Rojčević</cp:lastModifiedBy>
  <cp:revision>3</cp:revision>
  <cp:lastPrinted>2021-12-14T13:09:00Z</cp:lastPrinted>
  <dcterms:created xsi:type="dcterms:W3CDTF">2025-08-29T11:26:00Z</dcterms:created>
  <dcterms:modified xsi:type="dcterms:W3CDTF">2025-08-29T11:26:00Z</dcterms:modified>
</cp:coreProperties>
</file>